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page" w:tblpX="1213" w:tblpY="613"/>
        <w:tblW w:w="9658" w:type="dxa"/>
        <w:tblLook w:val="0000" w:firstRow="0" w:lastRow="0" w:firstColumn="0" w:lastColumn="0" w:noHBand="0" w:noVBand="0"/>
      </w:tblPr>
      <w:tblGrid>
        <w:gridCol w:w="3125"/>
        <w:gridCol w:w="2020"/>
        <w:gridCol w:w="4513"/>
      </w:tblGrid>
      <w:tr w:rsidR="00CE0FAD" w:rsidRPr="005454CB" w:rsidTr="00DB71D0">
        <w:trPr>
          <w:cantSplit/>
          <w:trHeight w:val="525"/>
        </w:trPr>
        <w:tc>
          <w:tcPr>
            <w:tcW w:w="3125" w:type="dxa"/>
            <w:vAlign w:val="center"/>
          </w:tcPr>
          <w:p w:rsidR="00CE0FAD" w:rsidRPr="005454CB" w:rsidRDefault="00CE0FAD" w:rsidP="00DB71D0">
            <w:pPr>
              <w:rPr>
                <w:rFonts w:ascii="Simplified Arabic" w:hAnsi="Simplified Arabic" w:cs="Simplified Arabic"/>
                <w:b/>
                <w:sz w:val="28"/>
                <w:szCs w:val="28"/>
                <w:lang w:val="en-GB"/>
              </w:rPr>
            </w:pPr>
            <w:bookmarkStart w:id="0" w:name="_GoBack"/>
            <w:bookmarkEnd w:id="0"/>
            <w:r w:rsidRPr="005454CB">
              <w:rPr>
                <w:rFonts w:ascii="Simplified Arabic" w:hAnsi="Simplified Arabic" w:cs="Simplified Arabic"/>
                <w:b/>
                <w:sz w:val="28"/>
                <w:szCs w:val="28"/>
                <w:lang w:val="en-GB"/>
              </w:rPr>
              <w:t>AFRICAN UNION</w:t>
            </w:r>
          </w:p>
        </w:tc>
        <w:tc>
          <w:tcPr>
            <w:tcW w:w="2020" w:type="dxa"/>
            <w:vMerge w:val="restart"/>
            <w:vAlign w:val="center"/>
          </w:tcPr>
          <w:p w:rsidR="00CE0FAD" w:rsidRPr="005454CB" w:rsidRDefault="00CE0FAD" w:rsidP="00DB71D0">
            <w:pPr>
              <w:jc w:val="center"/>
              <w:rPr>
                <w:rFonts w:ascii="Simplified Arabic" w:hAnsi="Simplified Arabic" w:cs="Simplified Arabic"/>
                <w:sz w:val="28"/>
                <w:szCs w:val="28"/>
                <w:lang w:val="en-GB"/>
              </w:rPr>
            </w:pPr>
          </w:p>
          <w:p w:rsidR="00CE0FAD" w:rsidRPr="005454CB" w:rsidRDefault="00CE0FAD" w:rsidP="00DB71D0">
            <w:pPr>
              <w:ind w:left="98" w:firstLine="639"/>
              <w:jc w:val="center"/>
              <w:rPr>
                <w:rFonts w:ascii="Simplified Arabic" w:hAnsi="Simplified Arabic" w:cs="Simplified Arabic"/>
                <w:sz w:val="28"/>
                <w:szCs w:val="28"/>
                <w:lang w:val="en-GB"/>
              </w:rPr>
            </w:pPr>
            <w:r w:rsidRPr="005454CB">
              <w:rPr>
                <w:rFonts w:ascii="Simplified Arabic" w:hAnsi="Simplified Arabic" w:cs="Simplified Arabic"/>
                <w:noProof/>
                <w:sz w:val="28"/>
                <w:szCs w:val="28"/>
                <w:lang w:val="en-GB" w:eastAsia="en-GB"/>
              </w:rPr>
              <w:drawing>
                <wp:inline distT="0" distB="0" distL="0" distR="0" wp14:anchorId="63A7E5E6" wp14:editId="3B2B8C36">
                  <wp:extent cx="712470" cy="598170"/>
                  <wp:effectExtent l="0" t="0" r="0" b="0"/>
                  <wp:docPr id="1" name="Picture 1" descr="http://www.africa-union.org/AU symbol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frica-union.org/AU symbols/log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2470" cy="598170"/>
                          </a:xfrm>
                          <a:prstGeom prst="rect">
                            <a:avLst/>
                          </a:prstGeom>
                          <a:noFill/>
                          <a:ln>
                            <a:noFill/>
                          </a:ln>
                        </pic:spPr>
                      </pic:pic>
                    </a:graphicData>
                  </a:graphic>
                </wp:inline>
              </w:drawing>
            </w:r>
          </w:p>
        </w:tc>
        <w:tc>
          <w:tcPr>
            <w:tcW w:w="4513" w:type="dxa"/>
            <w:vAlign w:val="center"/>
          </w:tcPr>
          <w:p w:rsidR="00CE0FAD" w:rsidRPr="005454CB" w:rsidRDefault="00CE0FAD" w:rsidP="00DB71D0">
            <w:pPr>
              <w:jc w:val="right"/>
              <w:rPr>
                <w:rFonts w:ascii="Simplified Arabic" w:hAnsi="Simplified Arabic" w:cs="Simplified Arabic"/>
                <w:b/>
                <w:sz w:val="28"/>
                <w:szCs w:val="28"/>
                <w:lang w:val="en-GB"/>
              </w:rPr>
            </w:pPr>
            <w:r w:rsidRPr="005454CB">
              <w:rPr>
                <w:rFonts w:ascii="Simplified Arabic" w:hAnsi="Simplified Arabic" w:cs="Simplified Arabic"/>
                <w:b/>
                <w:sz w:val="28"/>
                <w:szCs w:val="28"/>
                <w:lang w:val="en-GB"/>
              </w:rPr>
              <w:t>UNION AFRICAINE</w:t>
            </w:r>
          </w:p>
        </w:tc>
      </w:tr>
      <w:tr w:rsidR="00CE0FAD" w:rsidRPr="005454CB" w:rsidTr="00DB71D0">
        <w:trPr>
          <w:cantSplit/>
          <w:trHeight w:val="640"/>
        </w:trPr>
        <w:tc>
          <w:tcPr>
            <w:tcW w:w="3125" w:type="dxa"/>
            <w:tcBorders>
              <w:bottom w:val="single" w:sz="4" w:space="0" w:color="auto"/>
            </w:tcBorders>
            <w:vAlign w:val="center"/>
          </w:tcPr>
          <w:p w:rsidR="00CE0FAD" w:rsidRPr="005454CB" w:rsidRDefault="00CE0FAD" w:rsidP="00DB71D0">
            <w:pPr>
              <w:rPr>
                <w:rFonts w:ascii="Simplified Arabic" w:hAnsi="Simplified Arabic" w:cs="Simplified Arabic"/>
                <w:b/>
                <w:sz w:val="28"/>
                <w:szCs w:val="28"/>
                <w:lang w:val="en-GB"/>
              </w:rPr>
            </w:pPr>
            <w:r w:rsidRPr="005454CB">
              <w:rPr>
                <w:rFonts w:ascii="Simplified Arabic" w:hAnsi="Simplified Arabic" w:cs="Simplified Arabic"/>
                <w:b/>
                <w:sz w:val="28"/>
                <w:szCs w:val="28"/>
                <w:lang w:val="en-GB"/>
              </w:rPr>
              <w:object w:dxaOrig="181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05pt;height:31.6pt" o:ole="">
                  <v:imagedata r:id="rId8" o:title=""/>
                </v:shape>
                <o:OLEObject Type="Embed" ProgID="PBrush" ShapeID="_x0000_i1025" DrawAspect="Content" ObjectID="_1572855574" r:id="rId9"/>
              </w:object>
            </w:r>
          </w:p>
        </w:tc>
        <w:tc>
          <w:tcPr>
            <w:tcW w:w="2020" w:type="dxa"/>
            <w:vMerge/>
            <w:tcBorders>
              <w:bottom w:val="single" w:sz="4" w:space="0" w:color="auto"/>
            </w:tcBorders>
            <w:vAlign w:val="center"/>
          </w:tcPr>
          <w:p w:rsidR="00CE0FAD" w:rsidRPr="005454CB" w:rsidRDefault="00CE0FAD" w:rsidP="00DB71D0">
            <w:pPr>
              <w:jc w:val="center"/>
              <w:rPr>
                <w:rFonts w:ascii="Simplified Arabic" w:hAnsi="Simplified Arabic" w:cs="Simplified Arabic"/>
                <w:sz w:val="28"/>
                <w:szCs w:val="28"/>
                <w:lang w:val="en-GB"/>
              </w:rPr>
            </w:pPr>
          </w:p>
        </w:tc>
        <w:tc>
          <w:tcPr>
            <w:tcW w:w="4513" w:type="dxa"/>
            <w:tcBorders>
              <w:bottom w:val="single" w:sz="4" w:space="0" w:color="auto"/>
            </w:tcBorders>
            <w:vAlign w:val="center"/>
          </w:tcPr>
          <w:p w:rsidR="00CE0FAD" w:rsidRPr="005454CB" w:rsidRDefault="00CE0FAD" w:rsidP="00DB71D0">
            <w:pPr>
              <w:jc w:val="right"/>
              <w:rPr>
                <w:rFonts w:ascii="Simplified Arabic" w:hAnsi="Simplified Arabic" w:cs="Simplified Arabic"/>
                <w:b/>
                <w:sz w:val="28"/>
                <w:szCs w:val="28"/>
                <w:lang w:val="en-GB"/>
              </w:rPr>
            </w:pPr>
            <w:r w:rsidRPr="005454CB">
              <w:rPr>
                <w:rFonts w:ascii="Simplified Arabic" w:hAnsi="Simplified Arabic" w:cs="Simplified Arabic"/>
                <w:b/>
                <w:sz w:val="28"/>
                <w:szCs w:val="28"/>
                <w:lang w:val="en-GB"/>
              </w:rPr>
              <w:t>UNIÃO AFRICANA</w:t>
            </w:r>
          </w:p>
        </w:tc>
      </w:tr>
    </w:tbl>
    <w:p w:rsidR="00CE0FAD" w:rsidRPr="005454CB" w:rsidRDefault="00CE0FAD" w:rsidP="00CE0FAD">
      <w:pPr>
        <w:rPr>
          <w:rFonts w:ascii="Simplified Arabic" w:hAnsi="Simplified Arabic" w:cs="Simplified Arabic"/>
          <w:sz w:val="28"/>
          <w:szCs w:val="28"/>
        </w:rPr>
      </w:pPr>
    </w:p>
    <w:p w:rsidR="00CE0FAD" w:rsidRPr="009A2E0A" w:rsidRDefault="00CE0FAD" w:rsidP="00CE0FAD">
      <w:pPr>
        <w:bidi/>
        <w:rPr>
          <w:rFonts w:ascii="Simplified Arabic" w:hAnsi="Simplified Arabic" w:cs="Simplified Arabic"/>
          <w:b/>
          <w:bCs/>
          <w:color w:val="000000" w:themeColor="text1"/>
          <w:sz w:val="32"/>
          <w:szCs w:val="32"/>
          <w:rtl/>
          <w:lang w:val="en-GB" w:bidi="ar-EG"/>
        </w:rPr>
      </w:pPr>
      <w:r w:rsidRPr="009A2E0A">
        <w:rPr>
          <w:rFonts w:ascii="Simplified Arabic" w:hAnsi="Simplified Arabic" w:cs="Simplified Arabic"/>
          <w:b/>
          <w:bCs/>
          <w:color w:val="000000" w:themeColor="text1"/>
          <w:sz w:val="32"/>
          <w:szCs w:val="32"/>
          <w:rtl/>
          <w:lang w:val="en-GB" w:bidi="ar-EG"/>
        </w:rPr>
        <w:t xml:space="preserve">اللجنة الفنية المتخصصة </w:t>
      </w:r>
    </w:p>
    <w:p w:rsidR="00CE0FAD" w:rsidRPr="0093173B" w:rsidRDefault="00CE0FAD" w:rsidP="00CE0FAD">
      <w:pPr>
        <w:bidi/>
        <w:rPr>
          <w:rFonts w:ascii="Simplified Arabic" w:hAnsi="Simplified Arabic" w:cs="Simplified Arabic"/>
          <w:b/>
          <w:bCs/>
          <w:color w:val="000000" w:themeColor="text1"/>
          <w:sz w:val="32"/>
          <w:szCs w:val="32"/>
          <w:rtl/>
          <w:lang w:bidi="ar-DZ"/>
        </w:rPr>
      </w:pPr>
      <w:r w:rsidRPr="009A2E0A">
        <w:rPr>
          <w:rFonts w:ascii="Simplified Arabic" w:hAnsi="Simplified Arabic" w:cs="Simplified Arabic"/>
          <w:b/>
          <w:bCs/>
          <w:color w:val="000000" w:themeColor="text1"/>
          <w:sz w:val="32"/>
          <w:szCs w:val="32"/>
          <w:rtl/>
          <w:lang w:val="en-GB" w:bidi="ar-DZ"/>
        </w:rPr>
        <w:t>لل</w:t>
      </w:r>
      <w:r w:rsidRPr="009A2E0A">
        <w:rPr>
          <w:rFonts w:ascii="Simplified Arabic" w:hAnsi="Simplified Arabic" w:cs="Simplified Arabic"/>
          <w:b/>
          <w:bCs/>
          <w:color w:val="000000" w:themeColor="text1"/>
          <w:sz w:val="32"/>
          <w:szCs w:val="32"/>
          <w:rtl/>
          <w:lang w:val="en-GB" w:bidi="ar-EG"/>
        </w:rPr>
        <w:t>اتصال وتكنولوجيا المعلومات والاتصال</w:t>
      </w:r>
      <w:r>
        <w:rPr>
          <w:rFonts w:ascii="Simplified Arabic" w:hAnsi="Simplified Arabic" w:cs="Simplified Arabic" w:hint="cs"/>
          <w:b/>
          <w:bCs/>
          <w:color w:val="000000" w:themeColor="text1"/>
          <w:sz w:val="32"/>
          <w:szCs w:val="32"/>
          <w:rtl/>
          <w:lang w:bidi="ar-DZ"/>
        </w:rPr>
        <w:t>ات</w:t>
      </w:r>
    </w:p>
    <w:p w:rsidR="00CE0FAD" w:rsidRPr="009A2E0A" w:rsidRDefault="00CE0FAD" w:rsidP="00CE0FAD">
      <w:pPr>
        <w:bidi/>
        <w:rPr>
          <w:rFonts w:ascii="Simplified Arabic" w:hAnsi="Simplified Arabic" w:cs="Simplified Arabic"/>
          <w:color w:val="000000" w:themeColor="text1"/>
          <w:sz w:val="32"/>
          <w:szCs w:val="32"/>
          <w:lang w:val="en-GB" w:bidi="ar-EG"/>
        </w:rPr>
      </w:pPr>
      <w:r w:rsidRPr="009A2E0A">
        <w:rPr>
          <w:rFonts w:ascii="Simplified Arabic" w:hAnsi="Simplified Arabic" w:cs="Simplified Arabic"/>
          <w:b/>
          <w:bCs/>
          <w:color w:val="000000" w:themeColor="text1"/>
          <w:sz w:val="32"/>
          <w:szCs w:val="32"/>
          <w:rtl/>
          <w:lang w:val="en-GB" w:bidi="ar-EG"/>
        </w:rPr>
        <w:t>أديس أبابا، إثيوبيا</w:t>
      </w:r>
      <w:r>
        <w:rPr>
          <w:rFonts w:ascii="Simplified Arabic" w:hAnsi="Simplified Arabic" w:cs="Simplified Arabic" w:hint="cs"/>
          <w:b/>
          <w:bCs/>
          <w:color w:val="000000" w:themeColor="text1"/>
          <w:sz w:val="32"/>
          <w:szCs w:val="32"/>
          <w:rtl/>
          <w:lang w:val="en-GB" w:bidi="ar-EG"/>
        </w:rPr>
        <w:t xml:space="preserve">، </w:t>
      </w:r>
      <w:r w:rsidRPr="009A2E0A">
        <w:rPr>
          <w:rFonts w:ascii="Simplified Arabic" w:hAnsi="Simplified Arabic" w:cs="Simplified Arabic"/>
          <w:b/>
          <w:bCs/>
          <w:color w:val="000000" w:themeColor="text1"/>
          <w:sz w:val="32"/>
          <w:szCs w:val="32"/>
          <w:rtl/>
          <w:lang w:val="en-GB" w:bidi="ar-EG"/>
        </w:rPr>
        <w:t>20 إلى 24 نوفمبر 2017</w:t>
      </w:r>
    </w:p>
    <w:p w:rsidR="00CE0FAD" w:rsidRDefault="00CE0FAD" w:rsidP="00CE0FAD">
      <w:pPr>
        <w:bidi/>
        <w:rPr>
          <w:rFonts w:ascii="Simplified Arabic" w:hAnsi="Simplified Arabic" w:cs="Simplified Arabic"/>
          <w:sz w:val="32"/>
          <w:szCs w:val="32"/>
          <w:rtl/>
          <w:lang w:val="en-GB"/>
        </w:rPr>
      </w:pPr>
    </w:p>
    <w:p w:rsidR="00CE0FAD" w:rsidRPr="00F631B1" w:rsidRDefault="00CE0FAD" w:rsidP="00CE0FAD">
      <w:pPr>
        <w:ind w:left="720"/>
        <w:jc w:val="right"/>
        <w:rPr>
          <w:rFonts w:ascii="Arial" w:hAnsi="Arial" w:cs="Arial"/>
          <w:caps/>
          <w:sz w:val="28"/>
          <w:szCs w:val="28"/>
          <w:lang w:val="en-GB" w:bidi="ar-DZ"/>
        </w:rPr>
      </w:pPr>
      <w:r>
        <w:rPr>
          <w:rFonts w:ascii="Arial" w:hAnsi="Arial" w:cs="Arial"/>
          <w:b/>
          <w:caps/>
          <w:sz w:val="28"/>
          <w:szCs w:val="28"/>
          <w:lang w:val="en-GB" w:bidi="ar-DZ"/>
        </w:rPr>
        <w:t>AU/CCICT-2</w:t>
      </w:r>
      <w:r w:rsidRPr="00F631B1">
        <w:rPr>
          <w:rFonts w:ascii="Arial" w:hAnsi="Arial" w:cs="Arial"/>
          <w:b/>
          <w:caps/>
          <w:sz w:val="28"/>
          <w:szCs w:val="28"/>
          <w:lang w:val="en-GB" w:bidi="ar-DZ"/>
        </w:rPr>
        <w:t>/EXP/R</w:t>
      </w:r>
      <w:r w:rsidRPr="00F631B1">
        <w:rPr>
          <w:rFonts w:ascii="Arial" w:hAnsi="Arial" w:cs="Arial"/>
          <w:b/>
          <w:sz w:val="28"/>
          <w:szCs w:val="28"/>
          <w:lang w:val="en-GB" w:bidi="ar-DZ"/>
        </w:rPr>
        <w:t>pt.</w:t>
      </w:r>
      <w:r>
        <w:rPr>
          <w:rFonts w:ascii="Arial" w:hAnsi="Arial" w:cs="Arial"/>
          <w:b/>
          <w:sz w:val="28"/>
          <w:szCs w:val="28"/>
          <w:lang w:val="en-GB" w:bidi="ar-DZ"/>
        </w:rPr>
        <w:t xml:space="preserve"> </w:t>
      </w:r>
      <w:r w:rsidRPr="00F631B1">
        <w:rPr>
          <w:rFonts w:ascii="Arial" w:hAnsi="Arial" w:cs="Arial"/>
          <w:b/>
          <w:sz w:val="28"/>
          <w:szCs w:val="28"/>
          <w:lang w:val="en-GB" w:bidi="ar-DZ"/>
        </w:rPr>
        <w:t>(</w:t>
      </w:r>
      <w:r>
        <w:rPr>
          <w:rFonts w:ascii="Arial" w:hAnsi="Arial" w:cs="Arial"/>
          <w:b/>
          <w:sz w:val="28"/>
          <w:szCs w:val="28"/>
          <w:lang w:val="en-GB" w:bidi="ar-DZ"/>
        </w:rPr>
        <w:t>2</w:t>
      </w:r>
      <w:r w:rsidRPr="00F631B1">
        <w:rPr>
          <w:rFonts w:ascii="Arial" w:hAnsi="Arial" w:cs="Arial"/>
          <w:b/>
          <w:sz w:val="28"/>
          <w:szCs w:val="28"/>
          <w:lang w:val="en-GB" w:bidi="ar-DZ"/>
        </w:rPr>
        <w:t>)</w:t>
      </w:r>
    </w:p>
    <w:p w:rsidR="00CE0FAD" w:rsidRDefault="00CE0FAD" w:rsidP="00CE0FAD">
      <w:pPr>
        <w:bidi/>
        <w:jc w:val="center"/>
        <w:rPr>
          <w:rFonts w:ascii="Simplified Arabic" w:hAnsi="Simplified Arabic" w:cs="Simplified Arabic"/>
          <w:bCs/>
          <w:sz w:val="40"/>
          <w:szCs w:val="40"/>
          <w:lang w:val="en-GB" w:bidi="ar-EG"/>
        </w:rPr>
      </w:pPr>
    </w:p>
    <w:p w:rsidR="00CE0FAD" w:rsidRDefault="00CE0FAD" w:rsidP="00CE0FAD">
      <w:pPr>
        <w:rPr>
          <w:rFonts w:ascii="Simplified Arabic" w:hAnsi="Simplified Arabic" w:cs="Simplified Arabic"/>
          <w:sz w:val="28"/>
          <w:szCs w:val="28"/>
          <w:rtl/>
        </w:rPr>
      </w:pPr>
    </w:p>
    <w:p w:rsidR="00CE0FAD" w:rsidRDefault="00CE0FAD" w:rsidP="00CE0FAD">
      <w:pPr>
        <w:rPr>
          <w:rFonts w:ascii="Simplified Arabic" w:hAnsi="Simplified Arabic" w:cs="Simplified Arabic"/>
          <w:sz w:val="28"/>
          <w:szCs w:val="28"/>
          <w:rtl/>
        </w:rPr>
      </w:pPr>
    </w:p>
    <w:p w:rsidR="00CE0FAD" w:rsidRDefault="00CE0FAD" w:rsidP="00CE0FAD">
      <w:pPr>
        <w:rPr>
          <w:rFonts w:ascii="Simplified Arabic" w:hAnsi="Simplified Arabic" w:cs="Simplified Arabic"/>
          <w:sz w:val="28"/>
          <w:szCs w:val="28"/>
          <w:rtl/>
        </w:rPr>
      </w:pPr>
    </w:p>
    <w:p w:rsidR="00CE0FAD" w:rsidRPr="005454CB" w:rsidRDefault="00CE0FAD" w:rsidP="00CE0FAD">
      <w:pPr>
        <w:rPr>
          <w:rFonts w:ascii="Simplified Arabic" w:hAnsi="Simplified Arabic" w:cs="Simplified Arabic"/>
          <w:sz w:val="28"/>
          <w:szCs w:val="28"/>
        </w:rPr>
      </w:pPr>
    </w:p>
    <w:p w:rsidR="00CE0FAD" w:rsidRPr="00980F7C" w:rsidRDefault="00CE0FAD" w:rsidP="00CE0FAD">
      <w:pPr>
        <w:jc w:val="center"/>
        <w:rPr>
          <w:rFonts w:ascii="Simplified Arabic" w:hAnsi="Simplified Arabic" w:cs="Simplified Arabic"/>
          <w:b/>
          <w:bCs/>
          <w:sz w:val="36"/>
          <w:szCs w:val="36"/>
          <w:rtl/>
          <w:lang w:bidi="ar-DZ"/>
        </w:rPr>
      </w:pPr>
      <w:r w:rsidRPr="00980F7C">
        <w:rPr>
          <w:rFonts w:ascii="Simplified Arabic" w:hAnsi="Simplified Arabic" w:cs="Simplified Arabic" w:hint="cs"/>
          <w:b/>
          <w:bCs/>
          <w:sz w:val="36"/>
          <w:szCs w:val="36"/>
          <w:rtl/>
          <w:lang w:bidi="ar-DZ"/>
        </w:rPr>
        <w:t>تقرير اجتماع الخبراء</w:t>
      </w:r>
    </w:p>
    <w:p w:rsidR="00CE0FAD" w:rsidRPr="00980F7C" w:rsidRDefault="00CE0FAD" w:rsidP="00CE0FAD">
      <w:pPr>
        <w:jc w:val="center"/>
        <w:rPr>
          <w:rFonts w:ascii="Simplified Arabic" w:hAnsi="Simplified Arabic" w:cs="Simplified Arabic"/>
          <w:b/>
          <w:bCs/>
          <w:sz w:val="36"/>
          <w:szCs w:val="36"/>
          <w:rtl/>
          <w:lang w:bidi="ar-DZ"/>
        </w:rPr>
      </w:pPr>
      <w:r w:rsidRPr="00980F7C">
        <w:rPr>
          <w:rFonts w:ascii="Simplified Arabic" w:hAnsi="Simplified Arabic" w:cs="Simplified Arabic" w:hint="cs"/>
          <w:b/>
          <w:bCs/>
          <w:sz w:val="36"/>
          <w:szCs w:val="36"/>
          <w:rtl/>
          <w:lang w:bidi="ar-DZ"/>
        </w:rPr>
        <w:t>20-22 نوفمبر 2017</w:t>
      </w:r>
    </w:p>
    <w:p w:rsidR="00CE0FAD" w:rsidRPr="005454CB" w:rsidRDefault="00CE0FAD" w:rsidP="00CE0FAD">
      <w:pPr>
        <w:rPr>
          <w:rFonts w:ascii="Simplified Arabic" w:hAnsi="Simplified Arabic" w:cs="Simplified Arabic"/>
          <w:sz w:val="28"/>
          <w:szCs w:val="28"/>
          <w:lang w:val="fr-FR"/>
        </w:rPr>
      </w:pPr>
      <w:r w:rsidRPr="005454CB">
        <w:rPr>
          <w:rFonts w:ascii="Simplified Arabic" w:hAnsi="Simplified Arabic" w:cs="Simplified Arabic"/>
          <w:sz w:val="28"/>
          <w:szCs w:val="28"/>
          <w:lang w:val="fr-FR"/>
        </w:rPr>
        <w:br w:type="page"/>
      </w:r>
    </w:p>
    <w:p w:rsidR="00ED03A8" w:rsidRPr="00AA0A03" w:rsidRDefault="00ED03A8" w:rsidP="00E22982">
      <w:pPr>
        <w:jc w:val="center"/>
        <w:rPr>
          <w:rFonts w:cs="Simplified Arabic"/>
          <w:b/>
          <w:bCs/>
          <w:sz w:val="32"/>
          <w:szCs w:val="32"/>
          <w:rtl/>
          <w:lang w:bidi="ar-EG"/>
        </w:rPr>
      </w:pPr>
      <w:r w:rsidRPr="00AA0A03">
        <w:rPr>
          <w:rFonts w:cs="Simplified Arabic" w:hint="cs"/>
          <w:b/>
          <w:bCs/>
          <w:sz w:val="40"/>
          <w:szCs w:val="40"/>
          <w:rtl/>
          <w:lang w:bidi="ar-EG"/>
        </w:rPr>
        <w:lastRenderedPageBreak/>
        <w:t xml:space="preserve">تقرير </w:t>
      </w:r>
      <w:r w:rsidR="00E22982">
        <w:rPr>
          <w:rFonts w:cs="Simplified Arabic" w:hint="cs"/>
          <w:b/>
          <w:bCs/>
          <w:sz w:val="40"/>
          <w:szCs w:val="40"/>
          <w:rtl/>
          <w:lang w:bidi="ar-EG"/>
        </w:rPr>
        <w:t>اجتماع</w:t>
      </w:r>
      <w:r w:rsidRPr="00AA0A03">
        <w:rPr>
          <w:rFonts w:cs="Simplified Arabic" w:hint="cs"/>
          <w:b/>
          <w:bCs/>
          <w:sz w:val="40"/>
          <w:szCs w:val="40"/>
          <w:rtl/>
          <w:lang w:bidi="ar-EG"/>
        </w:rPr>
        <w:t xml:space="preserve"> الخبراء</w:t>
      </w:r>
    </w:p>
    <w:p w:rsidR="00ED03A8" w:rsidRPr="00E22982" w:rsidRDefault="00ED03A8" w:rsidP="00E22982">
      <w:pPr>
        <w:bidi/>
        <w:rPr>
          <w:rFonts w:cs="Simplified Arabic"/>
          <w:b/>
          <w:bCs/>
          <w:sz w:val="28"/>
          <w:szCs w:val="28"/>
          <w:rtl/>
          <w:lang w:bidi="ar-EG"/>
        </w:rPr>
      </w:pPr>
      <w:r w:rsidRPr="00E22982">
        <w:rPr>
          <w:rFonts w:cs="Simplified Arabic" w:hint="cs"/>
          <w:b/>
          <w:bCs/>
          <w:sz w:val="28"/>
          <w:szCs w:val="28"/>
          <w:rtl/>
          <w:lang w:bidi="ar-EG"/>
        </w:rPr>
        <w:t>مقدمة</w:t>
      </w:r>
    </w:p>
    <w:p w:rsidR="00ED03A8" w:rsidRPr="00E22982" w:rsidRDefault="00ED03A8" w:rsidP="00E22982">
      <w:pPr>
        <w:pStyle w:val="ListParagraph"/>
        <w:numPr>
          <w:ilvl w:val="0"/>
          <w:numId w:val="33"/>
        </w:numPr>
        <w:bidi/>
        <w:ind w:left="141" w:hanging="65"/>
        <w:rPr>
          <w:rFonts w:cs="Simplified Arabic"/>
          <w:b/>
          <w:bCs/>
          <w:sz w:val="28"/>
          <w:szCs w:val="28"/>
        </w:rPr>
      </w:pPr>
      <w:r w:rsidRPr="00E22982">
        <w:rPr>
          <w:rFonts w:ascii="Arial" w:hAnsi="Arial" w:cs="Simplified Arabic" w:hint="cs"/>
          <w:color w:val="222222"/>
          <w:sz w:val="28"/>
          <w:szCs w:val="28"/>
          <w:rtl/>
          <w:lang w:bidi="ar"/>
        </w:rPr>
        <w:t>عقد اجتماع خبراء الدورة العادية الثانية للجنة الفنية المتخصصة للاتصال وتكنولوجيا المعلومات والاتصالات في مقر الاتحاد الأفريقي في أديس أبابا، جمهورية إثيوبيا الديمقراطية الاتحادية، من 20 إلى 22</w:t>
      </w:r>
      <w:r w:rsidR="00E22982">
        <w:rPr>
          <w:rFonts w:ascii="Arial" w:hAnsi="Arial" w:cs="Simplified Arabic" w:hint="cs"/>
          <w:color w:val="222222"/>
          <w:sz w:val="28"/>
          <w:szCs w:val="28"/>
          <w:rtl/>
          <w:lang w:bidi="ar"/>
        </w:rPr>
        <w:t xml:space="preserve"> نوفمبر 2017.</w:t>
      </w:r>
      <w:r w:rsidRPr="00E22982">
        <w:rPr>
          <w:rFonts w:ascii="Arial" w:hAnsi="Arial" w:cs="Simplified Arabic" w:hint="cs"/>
          <w:color w:val="222222"/>
          <w:sz w:val="28"/>
          <w:szCs w:val="28"/>
          <w:rtl/>
          <w:lang w:bidi="ar"/>
        </w:rPr>
        <w:br/>
      </w:r>
      <w:r w:rsidRPr="00E22982">
        <w:rPr>
          <w:rFonts w:ascii="Arial" w:hAnsi="Arial" w:cs="Simplified Arabic" w:hint="cs"/>
          <w:b/>
          <w:bCs/>
          <w:color w:val="222222"/>
          <w:sz w:val="28"/>
          <w:szCs w:val="28"/>
          <w:rtl/>
          <w:lang w:bidi="ar"/>
        </w:rPr>
        <w:t>الحضور</w:t>
      </w:r>
    </w:p>
    <w:p w:rsidR="00ED03A8" w:rsidRPr="00E22982" w:rsidRDefault="00ED03A8" w:rsidP="00E22982">
      <w:pPr>
        <w:pStyle w:val="ListParagraph"/>
        <w:numPr>
          <w:ilvl w:val="0"/>
          <w:numId w:val="33"/>
        </w:numPr>
        <w:bidi/>
        <w:ind w:left="141" w:hanging="65"/>
        <w:rPr>
          <w:rFonts w:cs="Simplified Arabic"/>
          <w:b/>
          <w:bCs/>
          <w:sz w:val="28"/>
          <w:szCs w:val="28"/>
        </w:rPr>
      </w:pPr>
      <w:r w:rsidRPr="00E22982">
        <w:rPr>
          <w:rFonts w:ascii="Arial" w:hAnsi="Arial" w:cs="Simplified Arabic" w:hint="cs"/>
          <w:color w:val="222222"/>
          <w:sz w:val="28"/>
          <w:szCs w:val="28"/>
          <w:rtl/>
          <w:lang w:bidi="ar"/>
        </w:rPr>
        <w:t>شاركت في الاجتماع الدول الأعضاء التالية: الجزائر</w:t>
      </w:r>
      <w:r w:rsidR="00C91756">
        <w:rPr>
          <w:rFonts w:ascii="Arial" w:hAnsi="Arial" w:cs="Simplified Arabic" w:hint="cs"/>
          <w:color w:val="222222"/>
          <w:sz w:val="28"/>
          <w:szCs w:val="28"/>
          <w:rtl/>
          <w:lang w:bidi="ar"/>
        </w:rPr>
        <w:t>،</w:t>
      </w:r>
      <w:r w:rsidRPr="00E22982">
        <w:rPr>
          <w:rFonts w:ascii="Arial" w:hAnsi="Arial" w:cs="Simplified Arabic" w:hint="cs"/>
          <w:color w:val="222222"/>
          <w:sz w:val="28"/>
          <w:szCs w:val="28"/>
          <w:rtl/>
          <w:lang w:bidi="ar"/>
        </w:rPr>
        <w:t xml:space="preserve"> أنغولا، بنين، بوتسوانا بوركينا فاصو، بوروندي، جمهورية أفريقيا الوسطى، الكونغو، كوت ديفوار، جيبوتي، مصر</w:t>
      </w:r>
      <w:r w:rsidR="00C91756">
        <w:rPr>
          <w:rFonts w:ascii="Arial" w:hAnsi="Arial" w:cs="Simplified Arabic" w:hint="cs"/>
          <w:color w:val="222222"/>
          <w:sz w:val="28"/>
          <w:szCs w:val="28"/>
          <w:rtl/>
          <w:lang w:bidi="ar"/>
        </w:rPr>
        <w:t>،</w:t>
      </w:r>
      <w:r w:rsidRPr="00E22982">
        <w:rPr>
          <w:rFonts w:ascii="Arial" w:hAnsi="Arial" w:cs="Simplified Arabic" w:hint="cs"/>
          <w:color w:val="222222"/>
          <w:sz w:val="28"/>
          <w:szCs w:val="28"/>
          <w:rtl/>
          <w:lang w:bidi="ar"/>
        </w:rPr>
        <w:t xml:space="preserve"> </w:t>
      </w:r>
      <w:r w:rsidR="00C91756">
        <w:rPr>
          <w:rFonts w:ascii="Arial" w:hAnsi="Arial" w:cs="Simplified Arabic" w:hint="cs"/>
          <w:color w:val="222222"/>
          <w:sz w:val="28"/>
          <w:szCs w:val="28"/>
          <w:rtl/>
          <w:lang w:bidi="ar-DZ"/>
        </w:rPr>
        <w:t xml:space="preserve">إيريتريا، </w:t>
      </w:r>
      <w:r w:rsidRPr="00E22982">
        <w:rPr>
          <w:rFonts w:ascii="Arial" w:hAnsi="Arial" w:cs="Simplified Arabic" w:hint="cs"/>
          <w:color w:val="222222"/>
          <w:sz w:val="28"/>
          <w:szCs w:val="28"/>
          <w:rtl/>
          <w:lang w:bidi="ar"/>
        </w:rPr>
        <w:t>إثيوبيا، غانا</w:t>
      </w:r>
      <w:r w:rsidR="00C91756">
        <w:rPr>
          <w:rFonts w:ascii="Arial" w:hAnsi="Arial" w:cs="Simplified Arabic" w:hint="cs"/>
          <w:color w:val="222222"/>
          <w:sz w:val="28"/>
          <w:szCs w:val="28"/>
          <w:rtl/>
          <w:lang w:bidi="ar"/>
        </w:rPr>
        <w:t>،</w:t>
      </w:r>
      <w:r w:rsidRPr="00E22982">
        <w:rPr>
          <w:rFonts w:ascii="Arial" w:hAnsi="Arial" w:cs="Simplified Arabic" w:hint="cs"/>
          <w:color w:val="222222"/>
          <w:sz w:val="28"/>
          <w:szCs w:val="28"/>
          <w:rtl/>
          <w:lang w:bidi="ar"/>
        </w:rPr>
        <w:t xml:space="preserve"> غينيا</w:t>
      </w:r>
      <w:r w:rsidR="00C91756">
        <w:rPr>
          <w:rFonts w:ascii="Arial" w:hAnsi="Arial" w:cs="Simplified Arabic" w:hint="cs"/>
          <w:color w:val="222222"/>
          <w:sz w:val="28"/>
          <w:szCs w:val="28"/>
          <w:rtl/>
          <w:lang w:bidi="ar"/>
        </w:rPr>
        <w:t>،</w:t>
      </w:r>
      <w:r w:rsidRPr="00E22982">
        <w:rPr>
          <w:rFonts w:ascii="Arial" w:hAnsi="Arial" w:cs="Simplified Arabic" w:hint="cs"/>
          <w:color w:val="222222"/>
          <w:sz w:val="28"/>
          <w:szCs w:val="28"/>
          <w:rtl/>
          <w:lang w:bidi="ar"/>
        </w:rPr>
        <w:t xml:space="preserve"> كينيا</w:t>
      </w:r>
      <w:r w:rsidR="00C91756">
        <w:rPr>
          <w:rFonts w:ascii="Arial" w:hAnsi="Arial" w:cs="Simplified Arabic" w:hint="cs"/>
          <w:color w:val="222222"/>
          <w:sz w:val="28"/>
          <w:szCs w:val="28"/>
          <w:rtl/>
          <w:lang w:bidi="ar"/>
        </w:rPr>
        <w:t>،</w:t>
      </w:r>
      <w:r w:rsidRPr="00E22982">
        <w:rPr>
          <w:rFonts w:ascii="Arial" w:hAnsi="Arial" w:cs="Simplified Arabic" w:hint="cs"/>
          <w:color w:val="222222"/>
          <w:sz w:val="28"/>
          <w:szCs w:val="28"/>
          <w:rtl/>
          <w:lang w:bidi="ar"/>
        </w:rPr>
        <w:t xml:space="preserve"> ليسوتو، ليبيا</w:t>
      </w:r>
      <w:r w:rsidR="00C91756">
        <w:rPr>
          <w:rFonts w:ascii="Arial" w:hAnsi="Arial" w:cs="Simplified Arabic" w:hint="cs"/>
          <w:color w:val="222222"/>
          <w:sz w:val="28"/>
          <w:szCs w:val="28"/>
          <w:rtl/>
          <w:lang w:bidi="ar"/>
        </w:rPr>
        <w:t>،</w:t>
      </w:r>
      <w:r w:rsidRPr="00E22982">
        <w:rPr>
          <w:rFonts w:ascii="Arial" w:hAnsi="Arial" w:cs="Simplified Arabic" w:hint="cs"/>
          <w:color w:val="222222"/>
          <w:sz w:val="28"/>
          <w:szCs w:val="28"/>
          <w:rtl/>
          <w:lang w:bidi="ar"/>
        </w:rPr>
        <w:t xml:space="preserve"> ملاوي</w:t>
      </w:r>
      <w:r w:rsidR="00C91756">
        <w:rPr>
          <w:rFonts w:ascii="Arial" w:hAnsi="Arial" w:cs="Simplified Arabic" w:hint="cs"/>
          <w:color w:val="222222"/>
          <w:sz w:val="28"/>
          <w:szCs w:val="28"/>
          <w:rtl/>
          <w:lang w:bidi="ar"/>
        </w:rPr>
        <w:t>،</w:t>
      </w:r>
      <w:r w:rsidRPr="00E22982">
        <w:rPr>
          <w:rFonts w:ascii="Arial" w:hAnsi="Arial" w:cs="Simplified Arabic" w:hint="cs"/>
          <w:color w:val="222222"/>
          <w:sz w:val="28"/>
          <w:szCs w:val="28"/>
          <w:rtl/>
          <w:lang w:bidi="ar"/>
        </w:rPr>
        <w:t xml:space="preserve"> مالي</w:t>
      </w:r>
      <w:r w:rsidR="00C91756">
        <w:rPr>
          <w:rFonts w:ascii="Arial" w:hAnsi="Arial" w:cs="Simplified Arabic" w:hint="cs"/>
          <w:color w:val="222222"/>
          <w:sz w:val="28"/>
          <w:szCs w:val="28"/>
          <w:rtl/>
          <w:lang w:bidi="ar"/>
        </w:rPr>
        <w:t>،</w:t>
      </w:r>
      <w:r w:rsidRPr="00E22982">
        <w:rPr>
          <w:rFonts w:ascii="Arial" w:hAnsi="Arial" w:cs="Simplified Arabic" w:hint="cs"/>
          <w:color w:val="222222"/>
          <w:sz w:val="28"/>
          <w:szCs w:val="28"/>
          <w:rtl/>
          <w:lang w:bidi="ar"/>
        </w:rPr>
        <w:t xml:space="preserve"> موريتانيا، المغرب</w:t>
      </w:r>
      <w:r w:rsidR="00C91756">
        <w:rPr>
          <w:rFonts w:ascii="Arial" w:hAnsi="Arial" w:cs="Simplified Arabic" w:hint="cs"/>
          <w:color w:val="222222"/>
          <w:sz w:val="28"/>
          <w:szCs w:val="28"/>
          <w:rtl/>
          <w:lang w:bidi="ar"/>
        </w:rPr>
        <w:t>،</w:t>
      </w:r>
      <w:r w:rsidRPr="00E22982">
        <w:rPr>
          <w:rFonts w:ascii="Arial" w:hAnsi="Arial" w:cs="Simplified Arabic" w:hint="cs"/>
          <w:color w:val="222222"/>
          <w:sz w:val="28"/>
          <w:szCs w:val="28"/>
          <w:rtl/>
          <w:lang w:bidi="ar"/>
        </w:rPr>
        <w:t xml:space="preserve"> موزامبيق، ناميبيا</w:t>
      </w:r>
      <w:r w:rsidR="00C91756">
        <w:rPr>
          <w:rFonts w:ascii="Arial" w:hAnsi="Arial" w:cs="Simplified Arabic" w:hint="cs"/>
          <w:color w:val="222222"/>
          <w:sz w:val="28"/>
          <w:szCs w:val="28"/>
          <w:rtl/>
          <w:lang w:bidi="ar"/>
        </w:rPr>
        <w:t>،</w:t>
      </w:r>
      <w:r w:rsidRPr="00E22982">
        <w:rPr>
          <w:rFonts w:ascii="Arial" w:hAnsi="Arial" w:cs="Simplified Arabic" w:hint="cs"/>
          <w:color w:val="222222"/>
          <w:sz w:val="28"/>
          <w:szCs w:val="28"/>
          <w:rtl/>
          <w:lang w:bidi="ar"/>
        </w:rPr>
        <w:t xml:space="preserve"> النيجر، رواندا، الجمهورية العربية الصحراوية الديمقراطية</w:t>
      </w:r>
      <w:r w:rsidR="00C91756">
        <w:rPr>
          <w:rFonts w:ascii="Arial" w:hAnsi="Arial" w:cs="Simplified Arabic" w:hint="cs"/>
          <w:color w:val="222222"/>
          <w:sz w:val="28"/>
          <w:szCs w:val="28"/>
          <w:rtl/>
          <w:lang w:bidi="ar"/>
        </w:rPr>
        <w:t>،</w:t>
      </w:r>
      <w:r w:rsidRPr="00E22982">
        <w:rPr>
          <w:rFonts w:ascii="Arial" w:hAnsi="Arial" w:cs="Simplified Arabic" w:hint="cs"/>
          <w:color w:val="222222"/>
          <w:sz w:val="28"/>
          <w:szCs w:val="28"/>
          <w:rtl/>
          <w:lang w:bidi="ar"/>
        </w:rPr>
        <w:t xml:space="preserve"> السنغال</w:t>
      </w:r>
      <w:r w:rsidR="00C91756">
        <w:rPr>
          <w:rFonts w:ascii="Arial" w:hAnsi="Arial" w:cs="Simplified Arabic" w:hint="cs"/>
          <w:color w:val="222222"/>
          <w:sz w:val="28"/>
          <w:szCs w:val="28"/>
          <w:rtl/>
          <w:lang w:bidi="ar"/>
        </w:rPr>
        <w:t>،</w:t>
      </w:r>
      <w:r w:rsidRPr="00E22982">
        <w:rPr>
          <w:rFonts w:ascii="Arial" w:hAnsi="Arial" w:cs="Simplified Arabic" w:hint="cs"/>
          <w:color w:val="222222"/>
          <w:sz w:val="28"/>
          <w:szCs w:val="28"/>
          <w:rtl/>
          <w:lang w:bidi="ar"/>
        </w:rPr>
        <w:t xml:space="preserve"> جنوب أفريقيا</w:t>
      </w:r>
      <w:r w:rsidR="00C91756">
        <w:rPr>
          <w:rFonts w:ascii="Arial" w:hAnsi="Arial" w:cs="Simplified Arabic" w:hint="cs"/>
          <w:color w:val="222222"/>
          <w:sz w:val="28"/>
          <w:szCs w:val="28"/>
          <w:rtl/>
          <w:lang w:bidi="ar"/>
        </w:rPr>
        <w:t>،</w:t>
      </w:r>
      <w:r w:rsidRPr="00E22982">
        <w:rPr>
          <w:rFonts w:ascii="Arial" w:hAnsi="Arial" w:cs="Simplified Arabic" w:hint="cs"/>
          <w:color w:val="222222"/>
          <w:sz w:val="28"/>
          <w:szCs w:val="28"/>
          <w:rtl/>
          <w:lang w:bidi="ar"/>
        </w:rPr>
        <w:t xml:space="preserve"> السودان</w:t>
      </w:r>
      <w:r w:rsidR="00C91756">
        <w:rPr>
          <w:rFonts w:ascii="Arial" w:hAnsi="Arial" w:cs="Simplified Arabic" w:hint="cs"/>
          <w:color w:val="222222"/>
          <w:sz w:val="28"/>
          <w:szCs w:val="28"/>
          <w:rtl/>
          <w:lang w:bidi="ar"/>
        </w:rPr>
        <w:t>،</w:t>
      </w:r>
      <w:r w:rsidRPr="00E22982">
        <w:rPr>
          <w:rFonts w:ascii="Arial" w:hAnsi="Arial" w:cs="Simplified Arabic" w:hint="cs"/>
          <w:color w:val="222222"/>
          <w:sz w:val="28"/>
          <w:szCs w:val="28"/>
          <w:rtl/>
          <w:lang w:bidi="ar"/>
        </w:rPr>
        <w:t xml:space="preserve"> </w:t>
      </w:r>
      <w:r w:rsidR="00C91756">
        <w:rPr>
          <w:rFonts w:ascii="Arial" w:hAnsi="Arial" w:cs="Simplified Arabic" w:hint="cs"/>
          <w:color w:val="222222"/>
          <w:sz w:val="28"/>
          <w:szCs w:val="28"/>
          <w:rtl/>
          <w:lang w:bidi="ar"/>
        </w:rPr>
        <w:t xml:space="preserve">تنزانيا، </w:t>
      </w:r>
      <w:r w:rsidRPr="00E22982">
        <w:rPr>
          <w:rFonts w:ascii="Arial" w:hAnsi="Arial" w:cs="Simplified Arabic" w:hint="cs"/>
          <w:color w:val="222222"/>
          <w:sz w:val="28"/>
          <w:szCs w:val="28"/>
          <w:rtl/>
          <w:lang w:bidi="ar"/>
        </w:rPr>
        <w:t>تونس</w:t>
      </w:r>
      <w:r w:rsidR="00C91756">
        <w:rPr>
          <w:rFonts w:ascii="Arial" w:hAnsi="Arial" w:cs="Simplified Arabic" w:hint="cs"/>
          <w:color w:val="222222"/>
          <w:sz w:val="28"/>
          <w:szCs w:val="28"/>
          <w:rtl/>
          <w:lang w:bidi="ar"/>
        </w:rPr>
        <w:t>،</w:t>
      </w:r>
      <w:r w:rsidRPr="00E22982">
        <w:rPr>
          <w:rFonts w:ascii="Arial" w:hAnsi="Arial" w:cs="Simplified Arabic" w:hint="cs"/>
          <w:color w:val="222222"/>
          <w:sz w:val="28"/>
          <w:szCs w:val="28"/>
          <w:rtl/>
          <w:lang w:bidi="ar"/>
        </w:rPr>
        <w:t xml:space="preserve"> زمبابوي  </w:t>
      </w:r>
    </w:p>
    <w:p w:rsidR="00ED03A8" w:rsidRPr="00E22982" w:rsidRDefault="00ED03A8" w:rsidP="00C91756">
      <w:pPr>
        <w:pStyle w:val="ListParagraph"/>
        <w:numPr>
          <w:ilvl w:val="0"/>
          <w:numId w:val="33"/>
        </w:numPr>
        <w:bidi/>
        <w:ind w:left="141" w:hanging="65"/>
        <w:rPr>
          <w:rFonts w:cs="Simplified Arabic"/>
          <w:b/>
          <w:bCs/>
          <w:sz w:val="28"/>
          <w:szCs w:val="28"/>
        </w:rPr>
      </w:pPr>
      <w:r w:rsidRPr="00E22982">
        <w:rPr>
          <w:rFonts w:ascii="Arial" w:hAnsi="Arial" w:cs="Simplified Arabic" w:hint="cs"/>
          <w:color w:val="222222"/>
          <w:sz w:val="28"/>
          <w:szCs w:val="28"/>
          <w:rtl/>
          <w:lang w:bidi="ar"/>
        </w:rPr>
        <w:t xml:space="preserve">وحضرت الاجتماع أيضا المجموعات الاقتصادية الإقليمية التالية: المجموعة الاقتصادية لدول غرب أفريقيا، ومجموعة شرق أفريقيا، </w:t>
      </w:r>
      <w:r w:rsidR="00E22982">
        <w:rPr>
          <w:rFonts w:ascii="Arial" w:hAnsi="Arial" w:cs="Simplified Arabic" w:hint="cs"/>
          <w:color w:val="222222"/>
          <w:sz w:val="28"/>
          <w:szCs w:val="28"/>
          <w:rtl/>
          <w:lang w:bidi="ar"/>
        </w:rPr>
        <w:t>و</w:t>
      </w:r>
      <w:r w:rsidR="00E22982" w:rsidRPr="00E22982">
        <w:rPr>
          <w:rFonts w:ascii="Arial" w:hAnsi="Arial" w:cs="Simplified Arabic"/>
          <w:color w:val="222222"/>
          <w:sz w:val="28"/>
          <w:szCs w:val="28"/>
          <w:rtl/>
          <w:lang w:bidi="ar"/>
        </w:rPr>
        <w:t>مجموعة تنمية الجنوب الأفريقي</w:t>
      </w:r>
      <w:r w:rsidRPr="00E22982">
        <w:rPr>
          <w:rFonts w:ascii="Arial" w:hAnsi="Arial" w:cs="Simplified Arabic" w:hint="cs"/>
          <w:color w:val="222222"/>
          <w:sz w:val="28"/>
          <w:szCs w:val="28"/>
          <w:rtl/>
          <w:lang w:bidi="ar"/>
        </w:rPr>
        <w:t>.</w:t>
      </w:r>
    </w:p>
    <w:p w:rsidR="00ED03A8" w:rsidRPr="00E22982" w:rsidRDefault="00ED03A8" w:rsidP="00E22982">
      <w:pPr>
        <w:pStyle w:val="ListParagraph"/>
        <w:numPr>
          <w:ilvl w:val="0"/>
          <w:numId w:val="33"/>
        </w:numPr>
        <w:bidi/>
        <w:ind w:left="141" w:hanging="65"/>
        <w:rPr>
          <w:rFonts w:cs="Simplified Arabic"/>
          <w:b/>
          <w:bCs/>
          <w:sz w:val="28"/>
          <w:szCs w:val="28"/>
        </w:rPr>
      </w:pPr>
      <w:r w:rsidRPr="00E22982">
        <w:rPr>
          <w:rFonts w:ascii="Arial" w:hAnsi="Arial" w:cs="Simplified Arabic" w:hint="cs"/>
          <w:color w:val="222222"/>
          <w:sz w:val="28"/>
          <w:szCs w:val="28"/>
          <w:rtl/>
          <w:lang w:bidi="ar"/>
        </w:rPr>
        <w:t xml:space="preserve">شاركت أيضا المنظمات والوكالات الأفريقية والدولية التالية: لجنة الأمم المتحدة الاقتصادية لأفريقيا، ووكالة التخطيط والتنسيق </w:t>
      </w:r>
      <w:r w:rsidR="00E22982">
        <w:rPr>
          <w:rFonts w:ascii="Arial" w:hAnsi="Arial" w:cs="Simplified Arabic" w:hint="cs"/>
          <w:color w:val="222222"/>
          <w:sz w:val="28"/>
          <w:szCs w:val="28"/>
          <w:rtl/>
          <w:lang w:bidi="ar"/>
        </w:rPr>
        <w:t>للنيباد</w:t>
      </w:r>
      <w:r w:rsidRPr="00E22982">
        <w:rPr>
          <w:rFonts w:ascii="Arial" w:hAnsi="Arial" w:cs="Simplified Arabic" w:hint="cs"/>
          <w:color w:val="222222"/>
          <w:sz w:val="28"/>
          <w:szCs w:val="28"/>
          <w:rtl/>
          <w:lang w:bidi="ar"/>
        </w:rPr>
        <w:t xml:space="preserve"> التابعة للشراكة الجديدة من أجل تنمية أفريقيا، والاتحاد الأفريقي للاتصالات السلكية واللاسلكية، والاتحاد الأفريقي للبريد، والاتحاد الدولي للاتصالات السلكية واللاسلكية</w:t>
      </w:r>
      <w:r w:rsidR="00C91756">
        <w:rPr>
          <w:rFonts w:ascii="Arial" w:hAnsi="Arial" w:cs="Simplified Arabic" w:hint="cs"/>
          <w:color w:val="222222"/>
          <w:sz w:val="28"/>
          <w:szCs w:val="28"/>
          <w:rtl/>
          <w:lang w:bidi="ar"/>
        </w:rPr>
        <w:t>،</w:t>
      </w:r>
      <w:r w:rsidRPr="00E22982">
        <w:rPr>
          <w:rFonts w:ascii="Arial" w:hAnsi="Arial" w:cs="Simplified Arabic" w:hint="cs"/>
          <w:color w:val="222222"/>
          <w:sz w:val="28"/>
          <w:szCs w:val="28"/>
          <w:rtl/>
          <w:lang w:bidi="ar"/>
        </w:rPr>
        <w:t xml:space="preserve"> و</w:t>
      </w:r>
      <w:r w:rsidRPr="00E22982">
        <w:rPr>
          <w:rFonts w:cs="Simplified Arabic"/>
          <w:sz w:val="28"/>
          <w:szCs w:val="28"/>
          <w:rtl/>
        </w:rPr>
        <w:t>المنظمة الافريقية الإقليمية للاتصالات السلكية واللاسلكية عبر الأقمار الصناعية</w:t>
      </w:r>
      <w:r w:rsidRPr="00E22982">
        <w:rPr>
          <w:rFonts w:cs="Simplified Arabic" w:hint="cs"/>
          <w:sz w:val="28"/>
          <w:szCs w:val="28"/>
          <w:rtl/>
        </w:rPr>
        <w:t>.</w:t>
      </w:r>
    </w:p>
    <w:p w:rsidR="00ED03A8" w:rsidRPr="00E22982" w:rsidRDefault="00ED03A8" w:rsidP="00E22982">
      <w:pPr>
        <w:pStyle w:val="ListParagraph"/>
        <w:numPr>
          <w:ilvl w:val="0"/>
          <w:numId w:val="33"/>
        </w:numPr>
        <w:bidi/>
        <w:ind w:left="141" w:hanging="65"/>
        <w:rPr>
          <w:rFonts w:cs="Simplified Arabic"/>
          <w:b/>
          <w:bCs/>
          <w:sz w:val="28"/>
          <w:szCs w:val="28"/>
        </w:rPr>
      </w:pPr>
      <w:r w:rsidRPr="00E22982">
        <w:rPr>
          <w:rFonts w:ascii="Arial" w:hAnsi="Arial" w:cs="Simplified Arabic" w:hint="cs"/>
          <w:color w:val="222222"/>
          <w:sz w:val="28"/>
          <w:szCs w:val="28"/>
          <w:rtl/>
          <w:lang w:bidi="ar"/>
        </w:rPr>
        <w:t xml:space="preserve">حضرت أيضا المنظمات والمؤسسات الإقليمية التالية: جمعية الإنترنت، ومركز معلومات الشبكة الأفريقية، ومركز </w:t>
      </w:r>
      <w:r w:rsidRPr="00E22982">
        <w:rPr>
          <w:rFonts w:ascii="Arial" w:hAnsi="Arial" w:cs="Simplified Arabic" w:hint="cs"/>
          <w:color w:val="222222"/>
          <w:sz w:val="28"/>
          <w:szCs w:val="28"/>
          <w:rtl/>
          <w:lang w:bidi="ar-EG"/>
        </w:rPr>
        <w:t>البيانات الدولي.</w:t>
      </w:r>
    </w:p>
    <w:p w:rsidR="00E22982" w:rsidRPr="00E22982" w:rsidRDefault="00ED03A8" w:rsidP="00E22982">
      <w:pPr>
        <w:pStyle w:val="ListParagraph"/>
        <w:numPr>
          <w:ilvl w:val="0"/>
          <w:numId w:val="33"/>
        </w:numPr>
        <w:bidi/>
        <w:ind w:left="141" w:hanging="65"/>
        <w:rPr>
          <w:rFonts w:cs="Simplified Arabic"/>
          <w:b/>
          <w:bCs/>
          <w:sz w:val="28"/>
          <w:szCs w:val="28"/>
        </w:rPr>
      </w:pPr>
      <w:r w:rsidRPr="00E22982">
        <w:rPr>
          <w:rFonts w:ascii="Arial" w:hAnsi="Arial" w:cs="Simplified Arabic" w:hint="cs"/>
          <w:color w:val="222222"/>
          <w:sz w:val="28"/>
          <w:szCs w:val="28"/>
          <w:rtl/>
          <w:lang w:bidi="ar"/>
        </w:rPr>
        <w:t>وترد قائمة المشاركين في الملحق الأول.</w:t>
      </w:r>
    </w:p>
    <w:p w:rsidR="00E22982" w:rsidRPr="00E22982" w:rsidRDefault="00E22982" w:rsidP="00E22982">
      <w:pPr>
        <w:bidi/>
        <w:rPr>
          <w:rFonts w:ascii="Arial" w:hAnsi="Arial" w:cs="Simplified Arabic"/>
          <w:color w:val="222222"/>
          <w:sz w:val="28"/>
          <w:szCs w:val="28"/>
          <w:rtl/>
          <w:lang w:bidi="ar"/>
        </w:rPr>
      </w:pPr>
      <w:r w:rsidRPr="00E22982">
        <w:rPr>
          <w:rFonts w:ascii="Arial" w:hAnsi="Arial" w:cs="Simplified Arabic" w:hint="cs"/>
          <w:b/>
          <w:bCs/>
          <w:color w:val="222222"/>
          <w:sz w:val="28"/>
          <w:szCs w:val="28"/>
          <w:rtl/>
          <w:lang w:bidi="ar"/>
        </w:rPr>
        <w:t>متغيب مع الاعتذار</w:t>
      </w:r>
      <w:r w:rsidRPr="00E22982">
        <w:rPr>
          <w:rFonts w:ascii="Arial" w:hAnsi="Arial" w:cs="Simplified Arabic" w:hint="cs"/>
          <w:color w:val="222222"/>
          <w:sz w:val="28"/>
          <w:szCs w:val="28"/>
          <w:rtl/>
          <w:lang w:bidi="ar"/>
        </w:rPr>
        <w:t xml:space="preserve"> </w:t>
      </w:r>
    </w:p>
    <w:p w:rsidR="00E22982" w:rsidRPr="00E22982" w:rsidRDefault="00ED03A8" w:rsidP="00C91756">
      <w:pPr>
        <w:pStyle w:val="ListParagraph"/>
        <w:numPr>
          <w:ilvl w:val="0"/>
          <w:numId w:val="33"/>
        </w:numPr>
        <w:bidi/>
        <w:ind w:left="141" w:hanging="65"/>
        <w:rPr>
          <w:rFonts w:cs="Simplified Arabic"/>
          <w:b/>
          <w:bCs/>
          <w:sz w:val="28"/>
          <w:szCs w:val="28"/>
        </w:rPr>
      </w:pPr>
      <w:r w:rsidRPr="00E22982">
        <w:rPr>
          <w:rFonts w:ascii="Arial" w:hAnsi="Arial" w:cs="Simplified Arabic" w:hint="cs"/>
          <w:color w:val="222222"/>
          <w:sz w:val="28"/>
          <w:szCs w:val="28"/>
          <w:rtl/>
          <w:lang w:bidi="ar"/>
        </w:rPr>
        <w:t xml:space="preserve">أعربت </w:t>
      </w:r>
      <w:r w:rsidR="00C91756">
        <w:rPr>
          <w:rFonts w:ascii="Arial" w:hAnsi="Arial" w:cs="Simplified Arabic" w:hint="cs"/>
          <w:color w:val="222222"/>
          <w:sz w:val="28"/>
          <w:szCs w:val="28"/>
          <w:rtl/>
          <w:lang w:bidi="ar"/>
        </w:rPr>
        <w:t>جمهورية السيشيل</w:t>
      </w:r>
      <w:r w:rsidRPr="00E22982">
        <w:rPr>
          <w:rFonts w:ascii="Arial" w:hAnsi="Arial" w:cs="Simplified Arabic" w:hint="cs"/>
          <w:color w:val="222222"/>
          <w:sz w:val="28"/>
          <w:szCs w:val="28"/>
          <w:rtl/>
          <w:lang w:bidi="ar"/>
        </w:rPr>
        <w:t xml:space="preserve"> عن أسفها</w:t>
      </w:r>
      <w:r w:rsidR="00C91756">
        <w:rPr>
          <w:rFonts w:ascii="Arial" w:hAnsi="Arial" w:cs="Simplified Arabic" w:hint="cs"/>
          <w:color w:val="222222"/>
          <w:sz w:val="28"/>
          <w:szCs w:val="28"/>
          <w:rtl/>
          <w:lang w:bidi="ar"/>
        </w:rPr>
        <w:t xml:space="preserve"> لعدم قدرتها على الحضور.</w:t>
      </w:r>
    </w:p>
    <w:p w:rsidR="00E22982" w:rsidRPr="00E22982" w:rsidRDefault="00E22982" w:rsidP="00E22982">
      <w:pPr>
        <w:pStyle w:val="ListParagraph"/>
        <w:bidi/>
        <w:ind w:left="141"/>
        <w:rPr>
          <w:rFonts w:cs="Simplified Arabic"/>
          <w:b/>
          <w:bCs/>
          <w:sz w:val="28"/>
          <w:szCs w:val="28"/>
        </w:rPr>
      </w:pPr>
      <w:r w:rsidRPr="00E22982">
        <w:rPr>
          <w:rFonts w:ascii="Arial" w:hAnsi="Arial" w:cs="Simplified Arabic" w:hint="cs"/>
          <w:b/>
          <w:bCs/>
          <w:color w:val="222222"/>
          <w:sz w:val="28"/>
          <w:szCs w:val="28"/>
          <w:rtl/>
          <w:lang w:bidi="ar"/>
        </w:rPr>
        <w:t>الجلسة العامة الأولى</w:t>
      </w:r>
      <w:r w:rsidRPr="00E22982">
        <w:rPr>
          <w:rFonts w:ascii="Arial" w:hAnsi="Arial" w:cs="Simplified Arabic" w:hint="cs"/>
          <w:color w:val="222222"/>
          <w:sz w:val="28"/>
          <w:szCs w:val="28"/>
          <w:rtl/>
          <w:lang w:bidi="ar"/>
        </w:rPr>
        <w:br/>
      </w:r>
      <w:r w:rsidRPr="00E22982">
        <w:rPr>
          <w:rFonts w:ascii="Arial" w:hAnsi="Arial" w:cs="Simplified Arabic" w:hint="cs"/>
          <w:b/>
          <w:bCs/>
          <w:color w:val="222222"/>
          <w:sz w:val="28"/>
          <w:szCs w:val="28"/>
          <w:rtl/>
          <w:lang w:bidi="ar"/>
        </w:rPr>
        <w:t>أولا</w:t>
      </w:r>
      <w:r w:rsidRPr="00E22982">
        <w:rPr>
          <w:rFonts w:ascii="Arial" w:hAnsi="Arial" w:cs="Simplified Arabic" w:hint="cs"/>
          <w:color w:val="222222"/>
          <w:sz w:val="28"/>
          <w:szCs w:val="28"/>
          <w:rtl/>
          <w:lang w:bidi="ar"/>
        </w:rPr>
        <w:t xml:space="preserve">. </w:t>
      </w:r>
      <w:r w:rsidRPr="00E22982">
        <w:rPr>
          <w:rFonts w:ascii="Arial" w:hAnsi="Arial" w:cs="Simplified Arabic" w:hint="cs"/>
          <w:b/>
          <w:bCs/>
          <w:color w:val="222222"/>
          <w:sz w:val="28"/>
          <w:szCs w:val="28"/>
          <w:rtl/>
          <w:lang w:bidi="ar"/>
        </w:rPr>
        <w:t>مراسم الافتتاح</w:t>
      </w:r>
    </w:p>
    <w:p w:rsidR="00E22982" w:rsidRPr="00E22982" w:rsidRDefault="00ED03A8" w:rsidP="00E22982">
      <w:pPr>
        <w:pStyle w:val="ListParagraph"/>
        <w:numPr>
          <w:ilvl w:val="0"/>
          <w:numId w:val="33"/>
        </w:numPr>
        <w:bidi/>
        <w:ind w:left="141" w:hanging="65"/>
        <w:rPr>
          <w:rFonts w:cs="Simplified Arabic"/>
          <w:b/>
          <w:bCs/>
          <w:sz w:val="28"/>
          <w:szCs w:val="28"/>
        </w:rPr>
      </w:pPr>
      <w:r w:rsidRPr="00E22982">
        <w:rPr>
          <w:rFonts w:ascii="Arial" w:hAnsi="Arial" w:cs="Simplified Arabic" w:hint="cs"/>
          <w:color w:val="222222"/>
          <w:sz w:val="28"/>
          <w:szCs w:val="28"/>
          <w:rtl/>
          <w:lang w:bidi="ar"/>
        </w:rPr>
        <w:t>ألقيت في حفل الافتتاح، الكلمات والخطابات</w:t>
      </w:r>
      <w:r w:rsidR="00E22982" w:rsidRPr="00E22982">
        <w:rPr>
          <w:rFonts w:ascii="Arial" w:hAnsi="Arial" w:cs="Simplified Arabic" w:hint="cs"/>
          <w:color w:val="222222"/>
          <w:sz w:val="28"/>
          <w:szCs w:val="28"/>
          <w:rtl/>
          <w:lang w:bidi="ar"/>
        </w:rPr>
        <w:t xml:space="preserve"> التالية:</w:t>
      </w:r>
    </w:p>
    <w:p w:rsidR="00E22982" w:rsidRPr="00E22982" w:rsidRDefault="00E22982" w:rsidP="00E22982">
      <w:pPr>
        <w:pStyle w:val="ListParagraph"/>
        <w:bidi/>
        <w:ind w:left="141"/>
        <w:rPr>
          <w:rFonts w:cs="Simplified Arabic"/>
          <w:b/>
          <w:bCs/>
          <w:sz w:val="28"/>
          <w:szCs w:val="28"/>
        </w:rPr>
      </w:pPr>
      <w:r w:rsidRPr="00E22982">
        <w:rPr>
          <w:rFonts w:ascii="Arial" w:hAnsi="Arial" w:cs="Simplified Arabic" w:hint="cs"/>
          <w:b/>
          <w:bCs/>
          <w:color w:val="222222"/>
          <w:sz w:val="28"/>
          <w:szCs w:val="28"/>
          <w:rtl/>
          <w:lang w:bidi="ar"/>
        </w:rPr>
        <w:t xml:space="preserve">كلمة الترحيب للسيدة ليزلي ريتشر، مديرة </w:t>
      </w:r>
      <w:r>
        <w:rPr>
          <w:rFonts w:ascii="Arial" w:hAnsi="Arial" w:cs="Simplified Arabic" w:hint="cs"/>
          <w:b/>
          <w:bCs/>
          <w:color w:val="222222"/>
          <w:sz w:val="28"/>
          <w:szCs w:val="28"/>
          <w:rtl/>
          <w:lang w:bidi="ar"/>
        </w:rPr>
        <w:t>الإعلام</w:t>
      </w:r>
      <w:r w:rsidRPr="00E22982">
        <w:rPr>
          <w:rFonts w:ascii="Arial" w:hAnsi="Arial" w:cs="Simplified Arabic" w:hint="cs"/>
          <w:b/>
          <w:bCs/>
          <w:color w:val="222222"/>
          <w:sz w:val="28"/>
          <w:szCs w:val="28"/>
          <w:rtl/>
          <w:lang w:bidi="ar"/>
        </w:rPr>
        <w:t xml:space="preserve"> والاتصال </w:t>
      </w:r>
      <w:r>
        <w:rPr>
          <w:rFonts w:ascii="Arial" w:hAnsi="Arial" w:cs="Simplified Arabic" w:hint="cs"/>
          <w:b/>
          <w:bCs/>
          <w:color w:val="222222"/>
          <w:sz w:val="28"/>
          <w:szCs w:val="28"/>
          <w:rtl/>
          <w:lang w:bidi="ar"/>
        </w:rPr>
        <w:t>ل</w:t>
      </w:r>
      <w:r w:rsidRPr="00E22982">
        <w:rPr>
          <w:rFonts w:ascii="Arial" w:hAnsi="Arial" w:cs="Simplified Arabic" w:hint="cs"/>
          <w:b/>
          <w:bCs/>
          <w:color w:val="222222"/>
          <w:sz w:val="28"/>
          <w:szCs w:val="28"/>
          <w:rtl/>
          <w:lang w:bidi="ar"/>
        </w:rPr>
        <w:t>مفوضية الاتحاد الافريقي.</w:t>
      </w:r>
    </w:p>
    <w:p w:rsidR="00E22982" w:rsidRPr="00E22982" w:rsidRDefault="00ED03A8" w:rsidP="00E22982">
      <w:pPr>
        <w:pStyle w:val="ListParagraph"/>
        <w:numPr>
          <w:ilvl w:val="0"/>
          <w:numId w:val="33"/>
        </w:numPr>
        <w:bidi/>
        <w:ind w:left="141" w:hanging="65"/>
        <w:rPr>
          <w:rFonts w:cs="Simplified Arabic"/>
          <w:b/>
          <w:bCs/>
          <w:sz w:val="28"/>
          <w:szCs w:val="28"/>
        </w:rPr>
      </w:pPr>
      <w:r w:rsidRPr="00E22982">
        <w:rPr>
          <w:rFonts w:ascii="Arial" w:hAnsi="Arial" w:cs="Simplified Arabic" w:hint="cs"/>
          <w:color w:val="222222"/>
          <w:sz w:val="28"/>
          <w:szCs w:val="28"/>
          <w:rtl/>
          <w:lang w:bidi="ar"/>
        </w:rPr>
        <w:t>رحبت السيدة ليزل</w:t>
      </w:r>
      <w:r w:rsidR="00E22982">
        <w:rPr>
          <w:rFonts w:ascii="Arial" w:hAnsi="Arial" w:cs="Simplified Arabic" w:hint="cs"/>
          <w:color w:val="222222"/>
          <w:sz w:val="28"/>
          <w:szCs w:val="28"/>
          <w:rtl/>
          <w:lang w:bidi="ar"/>
        </w:rPr>
        <w:t>ي ريتشر، مديرة الإعلام والاتصال ل</w:t>
      </w:r>
      <w:r w:rsidRPr="00E22982">
        <w:rPr>
          <w:rFonts w:ascii="Arial" w:hAnsi="Arial" w:cs="Simplified Arabic" w:hint="cs"/>
          <w:color w:val="222222"/>
          <w:sz w:val="28"/>
          <w:szCs w:val="28"/>
          <w:rtl/>
          <w:lang w:bidi="ar"/>
        </w:rPr>
        <w:t>مفوضية الاتحاد الأفريقي بالمشاركين في الدورة العادية الثانية للجنة الفنية المتخصصة لتكنولوجيا الاتصالات والمعلومات، ولاحظت أن تكنولوجيات المعلومات والاتصالات لا</w:t>
      </w:r>
      <w:r w:rsidR="00E22982">
        <w:rPr>
          <w:rFonts w:ascii="Arial" w:hAnsi="Arial" w:cs="Simplified Arabic" w:hint="cs"/>
          <w:color w:val="222222"/>
          <w:sz w:val="28"/>
          <w:szCs w:val="28"/>
          <w:rtl/>
          <w:lang w:bidi="ar"/>
        </w:rPr>
        <w:t xml:space="preserve"> </w:t>
      </w:r>
      <w:r w:rsidRPr="00E22982">
        <w:rPr>
          <w:rFonts w:ascii="Arial" w:hAnsi="Arial" w:cs="Simplified Arabic" w:hint="cs"/>
          <w:color w:val="222222"/>
          <w:sz w:val="28"/>
          <w:szCs w:val="28"/>
          <w:rtl/>
          <w:lang w:bidi="ar"/>
        </w:rPr>
        <w:t>تزال مساهما رئيسيا في تحويل اقتصادات أفريقيا وحياة</w:t>
      </w:r>
      <w:r w:rsidR="00E22982" w:rsidRPr="00E22982">
        <w:rPr>
          <w:rFonts w:ascii="Arial" w:hAnsi="Arial" w:cs="Simplified Arabic" w:hint="cs"/>
          <w:color w:val="222222"/>
          <w:sz w:val="28"/>
          <w:szCs w:val="28"/>
          <w:rtl/>
          <w:lang w:bidi="ar"/>
        </w:rPr>
        <w:t xml:space="preserve"> مواطني القارة.</w:t>
      </w:r>
    </w:p>
    <w:p w:rsidR="00E22982" w:rsidRPr="00E22982" w:rsidRDefault="00ED03A8" w:rsidP="00E22982">
      <w:pPr>
        <w:pStyle w:val="ListParagraph"/>
        <w:numPr>
          <w:ilvl w:val="0"/>
          <w:numId w:val="33"/>
        </w:numPr>
        <w:bidi/>
        <w:ind w:left="141" w:hanging="65"/>
        <w:rPr>
          <w:rFonts w:cs="Simplified Arabic"/>
          <w:b/>
          <w:bCs/>
          <w:sz w:val="28"/>
          <w:szCs w:val="28"/>
        </w:rPr>
      </w:pPr>
      <w:r w:rsidRPr="00E22982">
        <w:rPr>
          <w:rFonts w:ascii="Arial" w:hAnsi="Arial" w:cs="Simplified Arabic" w:hint="cs"/>
          <w:color w:val="222222"/>
          <w:sz w:val="28"/>
          <w:szCs w:val="28"/>
          <w:rtl/>
          <w:lang w:bidi="ar"/>
        </w:rPr>
        <w:t>أبرزت كذلك المبادرات الرئيسية التي نفذت بنجاح منذ آخر اجتماع للجنة الفنية  المتخصصة  لتكنلوجيا المعلومات والاتصالات، ودعت الدول الأعضاء إلى مواصلة دعم تنفيذ الاتصالات القارية وتك</w:t>
      </w:r>
      <w:r w:rsidR="00E22982" w:rsidRPr="00E22982">
        <w:rPr>
          <w:rFonts w:ascii="Arial" w:hAnsi="Arial" w:cs="Simplified Arabic" w:hint="cs"/>
          <w:color w:val="222222"/>
          <w:sz w:val="28"/>
          <w:szCs w:val="28"/>
          <w:rtl/>
          <w:lang w:bidi="ar"/>
        </w:rPr>
        <w:t>نولوجيا المعلومات والاتصالات.</w:t>
      </w:r>
    </w:p>
    <w:p w:rsidR="00E22982" w:rsidRPr="00E22982" w:rsidRDefault="00ED03A8" w:rsidP="00EC3E41">
      <w:pPr>
        <w:pStyle w:val="ListParagraph"/>
        <w:numPr>
          <w:ilvl w:val="0"/>
          <w:numId w:val="33"/>
        </w:numPr>
        <w:bidi/>
        <w:ind w:left="141" w:hanging="65"/>
        <w:rPr>
          <w:rFonts w:cs="Simplified Arabic"/>
          <w:b/>
          <w:bCs/>
          <w:sz w:val="28"/>
          <w:szCs w:val="28"/>
        </w:rPr>
      </w:pPr>
      <w:r w:rsidRPr="00E22982">
        <w:rPr>
          <w:rFonts w:ascii="Arial" w:hAnsi="Arial" w:cs="Simplified Arabic" w:hint="cs"/>
          <w:color w:val="222222"/>
          <w:sz w:val="28"/>
          <w:szCs w:val="28"/>
          <w:rtl/>
          <w:lang w:bidi="ar"/>
        </w:rPr>
        <w:t xml:space="preserve">اختتمت كلمتها بالإقرار والترحيب بالدعم المتزايد من مختلف الشركاء في وسائط الإعلام الذين يدركون أن أجندة 2063 ستحقق النتائج المرجوة </w:t>
      </w:r>
      <w:r w:rsidR="00E22982">
        <w:rPr>
          <w:rFonts w:ascii="Arial" w:hAnsi="Arial" w:cs="Simplified Arabic" w:hint="cs"/>
          <w:color w:val="222222"/>
          <w:sz w:val="28"/>
          <w:szCs w:val="28"/>
          <w:rtl/>
          <w:lang w:bidi="ar"/>
        </w:rPr>
        <w:t>وتجعل من</w:t>
      </w:r>
      <w:r w:rsidRPr="00E22982">
        <w:rPr>
          <w:rFonts w:ascii="Arial" w:hAnsi="Arial" w:cs="Simplified Arabic" w:hint="cs"/>
          <w:color w:val="222222"/>
          <w:sz w:val="28"/>
          <w:szCs w:val="28"/>
          <w:rtl/>
          <w:lang w:bidi="ar"/>
        </w:rPr>
        <w:t xml:space="preserve"> الاتحاد الأفريقي </w:t>
      </w:r>
      <w:r w:rsidR="00EC3E41">
        <w:rPr>
          <w:rFonts w:ascii="Arial" w:hAnsi="Arial" w:cs="Simplified Arabic" w:hint="cs"/>
          <w:color w:val="222222"/>
          <w:sz w:val="28"/>
          <w:szCs w:val="28"/>
          <w:rtl/>
          <w:lang w:bidi="ar"/>
        </w:rPr>
        <w:t xml:space="preserve">اتحادا محوره الناس. علينا </w:t>
      </w:r>
      <w:r w:rsidRPr="00E22982">
        <w:rPr>
          <w:rFonts w:ascii="Arial" w:hAnsi="Arial" w:cs="Simplified Arabic" w:hint="cs"/>
          <w:color w:val="222222"/>
          <w:sz w:val="28"/>
          <w:szCs w:val="28"/>
          <w:rtl/>
          <w:lang w:bidi="ar"/>
        </w:rPr>
        <w:t>أن نكفل الملاءمة عن طريق التواصل مع شعب هذه القارة العظيمة.</w:t>
      </w:r>
    </w:p>
    <w:p w:rsidR="00E22982" w:rsidRPr="00E22982" w:rsidRDefault="00E22982" w:rsidP="00E22982">
      <w:pPr>
        <w:bidi/>
        <w:ind w:left="76"/>
        <w:rPr>
          <w:rFonts w:cs="Simplified Arabic"/>
          <w:b/>
          <w:bCs/>
          <w:sz w:val="28"/>
          <w:szCs w:val="28"/>
        </w:rPr>
      </w:pPr>
      <w:r w:rsidRPr="00E22982">
        <w:rPr>
          <w:rFonts w:ascii="Arial" w:hAnsi="Arial" w:cs="Simplified Arabic" w:hint="cs"/>
          <w:b/>
          <w:bCs/>
          <w:color w:val="222222"/>
          <w:sz w:val="28"/>
          <w:szCs w:val="28"/>
          <w:rtl/>
          <w:lang w:bidi="ar"/>
        </w:rPr>
        <w:t>كلمة  السيدة ماريكو أسا سيمبارا، مستشارة فنية لتكنولوجيا المعلومات والاتصالات في وزارة الاقتصاد الرقمي والاتصالات، جمهورية مالي</w:t>
      </w:r>
    </w:p>
    <w:p w:rsidR="00E22982" w:rsidRPr="00E22982" w:rsidRDefault="00ED03A8" w:rsidP="00E22982">
      <w:pPr>
        <w:pStyle w:val="ListParagraph"/>
        <w:numPr>
          <w:ilvl w:val="0"/>
          <w:numId w:val="33"/>
        </w:numPr>
        <w:bidi/>
        <w:ind w:left="141" w:hanging="65"/>
        <w:rPr>
          <w:rFonts w:cs="Simplified Arabic"/>
          <w:b/>
          <w:bCs/>
          <w:sz w:val="28"/>
          <w:szCs w:val="28"/>
        </w:rPr>
      </w:pPr>
      <w:r w:rsidRPr="00E22982">
        <w:rPr>
          <w:rFonts w:ascii="Arial" w:hAnsi="Arial" w:cs="Simplified Arabic" w:hint="cs"/>
          <w:color w:val="222222"/>
          <w:sz w:val="28"/>
          <w:szCs w:val="28"/>
          <w:rtl/>
          <w:lang w:bidi="ar"/>
        </w:rPr>
        <w:t xml:space="preserve">سلطت السيدة ماريكو أسا سيمبارا ممثلة مالي بصفتها رئيسة هيئة المكتب،  الضوء على الإنجازات الرئيسية التي تحققت خلال فترة السنتين التي ظل فيها الخبراء الأفريقيون يعملون مع مفوضية الاتحاد الأفريقي في وضع استراتيجيات وخطط </w:t>
      </w:r>
      <w:r w:rsidR="00E22982" w:rsidRPr="00E22982">
        <w:rPr>
          <w:rFonts w:ascii="Arial" w:hAnsi="Arial" w:cs="Simplified Arabic" w:hint="cs"/>
          <w:color w:val="222222"/>
          <w:sz w:val="28"/>
          <w:szCs w:val="28"/>
          <w:rtl/>
          <w:lang w:bidi="ar"/>
        </w:rPr>
        <w:t>عمل لتنفيذ المشاريع والبرامج.</w:t>
      </w:r>
    </w:p>
    <w:p w:rsidR="00E22982" w:rsidRPr="00E22982" w:rsidRDefault="00ED03A8" w:rsidP="00E22982">
      <w:pPr>
        <w:pStyle w:val="ListParagraph"/>
        <w:numPr>
          <w:ilvl w:val="0"/>
          <w:numId w:val="33"/>
        </w:numPr>
        <w:bidi/>
        <w:ind w:left="141" w:hanging="65"/>
        <w:rPr>
          <w:rFonts w:cs="Simplified Arabic"/>
          <w:b/>
          <w:bCs/>
          <w:sz w:val="28"/>
          <w:szCs w:val="28"/>
        </w:rPr>
      </w:pPr>
      <w:r w:rsidRPr="00E22982">
        <w:rPr>
          <w:rFonts w:ascii="Arial" w:hAnsi="Arial" w:cs="Simplified Arabic" w:hint="cs"/>
          <w:color w:val="222222"/>
          <w:sz w:val="28"/>
          <w:szCs w:val="28"/>
          <w:rtl/>
          <w:lang w:bidi="ar"/>
        </w:rPr>
        <w:t>أبرزت كذلك عددا من الاجتماعات التي عقدت مثل الاجتماع العادي الأول لهيئة مكتب اللجنة الفنية المتخصصة لتكنلوجيا المعلومات والاتصالات</w:t>
      </w:r>
      <w:r w:rsidR="00C91756">
        <w:rPr>
          <w:rFonts w:ascii="Arial" w:hAnsi="Arial" w:cs="Simplified Arabic" w:hint="cs"/>
          <w:color w:val="222222"/>
          <w:sz w:val="28"/>
          <w:szCs w:val="28"/>
          <w:rtl/>
          <w:lang w:bidi="ar"/>
        </w:rPr>
        <w:t>،</w:t>
      </w:r>
      <w:r w:rsidRPr="00E22982">
        <w:rPr>
          <w:rFonts w:ascii="Arial" w:hAnsi="Arial" w:cs="Simplified Arabic" w:hint="cs"/>
          <w:color w:val="222222"/>
          <w:sz w:val="28"/>
          <w:szCs w:val="28"/>
          <w:rtl/>
          <w:lang w:bidi="ar"/>
        </w:rPr>
        <w:t xml:space="preserve"> وتنظيم الدورة الاستثنائية الأولى للجنة الاتحاد </w:t>
      </w:r>
      <w:r w:rsidRPr="00E22982">
        <w:rPr>
          <w:rFonts w:ascii="Arial" w:hAnsi="Arial" w:cs="Simplified Arabic" w:hint="cs"/>
          <w:color w:val="222222"/>
          <w:sz w:val="28"/>
          <w:szCs w:val="28"/>
          <w:rtl/>
          <w:lang w:bidi="ar"/>
        </w:rPr>
        <w:lastRenderedPageBreak/>
        <w:t>الأفريقي الفنية  المتخصصة لتكنولوجيا المعلومات والاتصالات</w:t>
      </w:r>
      <w:r w:rsidR="00C91756">
        <w:rPr>
          <w:rFonts w:ascii="Arial" w:hAnsi="Arial" w:cs="Simplified Arabic" w:hint="cs"/>
          <w:color w:val="222222"/>
          <w:sz w:val="28"/>
          <w:szCs w:val="28"/>
          <w:rtl/>
          <w:lang w:bidi="ar"/>
        </w:rPr>
        <w:t>،</w:t>
      </w:r>
      <w:r w:rsidRPr="00E22982">
        <w:rPr>
          <w:rFonts w:ascii="Arial" w:hAnsi="Arial" w:cs="Simplified Arabic" w:hint="cs"/>
          <w:color w:val="222222"/>
          <w:sz w:val="28"/>
          <w:szCs w:val="28"/>
          <w:rtl/>
          <w:lang w:bidi="ar"/>
        </w:rPr>
        <w:t xml:space="preserve"> واجتماع لجنة الإشراف لشبكة الانترنت الأفريقية للتعليم والطب </w:t>
      </w:r>
      <w:r w:rsidR="00E22982" w:rsidRPr="00E22982">
        <w:rPr>
          <w:rFonts w:ascii="Arial" w:hAnsi="Arial" w:cs="Simplified Arabic" w:hint="cs"/>
          <w:color w:val="222222"/>
          <w:sz w:val="28"/>
          <w:szCs w:val="28"/>
          <w:rtl/>
          <w:lang w:bidi="ar"/>
        </w:rPr>
        <w:t>عن بعد.</w:t>
      </w:r>
    </w:p>
    <w:p w:rsidR="00E22982" w:rsidRPr="00E22982" w:rsidRDefault="00ED03A8" w:rsidP="00E22982">
      <w:pPr>
        <w:pStyle w:val="ListParagraph"/>
        <w:numPr>
          <w:ilvl w:val="0"/>
          <w:numId w:val="33"/>
        </w:numPr>
        <w:bidi/>
        <w:ind w:left="141" w:hanging="65"/>
        <w:rPr>
          <w:rFonts w:cs="Simplified Arabic"/>
          <w:b/>
          <w:bCs/>
          <w:sz w:val="28"/>
          <w:szCs w:val="28"/>
        </w:rPr>
      </w:pPr>
      <w:r w:rsidRPr="00E22982">
        <w:rPr>
          <w:rFonts w:ascii="Arial" w:hAnsi="Arial" w:cs="Simplified Arabic" w:hint="cs"/>
          <w:color w:val="222222"/>
          <w:sz w:val="28"/>
          <w:szCs w:val="28"/>
          <w:rtl/>
          <w:lang w:bidi="ar"/>
        </w:rPr>
        <w:t>في الختام، وجهت الشكر إلى جميع الخبراء الأفريقيين للمساهمة في تطوير القطاع في أفريقيا خلال ولاية هيئة المكتب.</w:t>
      </w:r>
    </w:p>
    <w:p w:rsidR="00E22982" w:rsidRPr="00E22982" w:rsidRDefault="00E22982" w:rsidP="00E22982">
      <w:pPr>
        <w:pStyle w:val="ListParagraph"/>
        <w:bidi/>
        <w:ind w:left="141"/>
        <w:rPr>
          <w:rFonts w:cs="Simplified Arabic"/>
          <w:b/>
          <w:bCs/>
          <w:sz w:val="28"/>
          <w:szCs w:val="28"/>
        </w:rPr>
      </w:pPr>
      <w:r w:rsidRPr="00E22982">
        <w:rPr>
          <w:rFonts w:ascii="Arial" w:hAnsi="Arial" w:cs="Simplified Arabic" w:hint="cs"/>
          <w:b/>
          <w:bCs/>
          <w:color w:val="222222"/>
          <w:sz w:val="28"/>
          <w:szCs w:val="28"/>
          <w:rtl/>
          <w:lang w:bidi="ar"/>
        </w:rPr>
        <w:t>ثانيا. المسائل الإجرائية</w:t>
      </w:r>
    </w:p>
    <w:p w:rsidR="00E22982" w:rsidRPr="00E22982" w:rsidRDefault="00ED03A8" w:rsidP="00EC3E41">
      <w:pPr>
        <w:pStyle w:val="ListParagraph"/>
        <w:numPr>
          <w:ilvl w:val="0"/>
          <w:numId w:val="33"/>
        </w:numPr>
        <w:bidi/>
        <w:ind w:left="141" w:hanging="65"/>
        <w:rPr>
          <w:rFonts w:cs="Simplified Arabic"/>
          <w:b/>
          <w:bCs/>
          <w:sz w:val="28"/>
          <w:szCs w:val="28"/>
        </w:rPr>
      </w:pPr>
      <w:r w:rsidRPr="00E22982">
        <w:rPr>
          <w:rFonts w:ascii="Arial" w:hAnsi="Arial" w:cs="Simplified Arabic" w:hint="cs"/>
          <w:color w:val="222222"/>
          <w:sz w:val="28"/>
          <w:szCs w:val="28"/>
          <w:rtl/>
          <w:lang w:bidi="ar"/>
        </w:rPr>
        <w:t xml:space="preserve">تم تقديم إحاطة حول </w:t>
      </w:r>
      <w:r w:rsidR="00E22982" w:rsidRPr="00E22982">
        <w:rPr>
          <w:rFonts w:ascii="Arial" w:hAnsi="Arial" w:cs="Simplified Arabic" w:hint="cs"/>
          <w:color w:val="222222"/>
          <w:sz w:val="28"/>
          <w:szCs w:val="28"/>
          <w:rtl/>
          <w:lang w:bidi="ar"/>
        </w:rPr>
        <w:t>شكل الاجتماع</w:t>
      </w:r>
    </w:p>
    <w:p w:rsidR="00E22982" w:rsidRPr="00E22982" w:rsidRDefault="00ED03A8" w:rsidP="00EC3E41">
      <w:pPr>
        <w:pStyle w:val="ListParagraph"/>
        <w:numPr>
          <w:ilvl w:val="0"/>
          <w:numId w:val="33"/>
        </w:numPr>
        <w:bidi/>
        <w:ind w:left="141" w:hanging="65"/>
        <w:rPr>
          <w:rFonts w:cs="Simplified Arabic"/>
          <w:b/>
          <w:bCs/>
          <w:sz w:val="28"/>
          <w:szCs w:val="28"/>
        </w:rPr>
      </w:pPr>
      <w:r w:rsidRPr="00E22982">
        <w:rPr>
          <w:rFonts w:ascii="Arial" w:hAnsi="Arial" w:cs="Simplified Arabic" w:hint="cs"/>
          <w:color w:val="222222"/>
          <w:sz w:val="28"/>
          <w:szCs w:val="28"/>
          <w:rtl/>
          <w:lang w:bidi="ar"/>
        </w:rPr>
        <w:t>أقر الاجتماع جدول الأعمال وبرنامج العمل مع التعديلات،</w:t>
      </w:r>
      <w:r w:rsidR="00EC3E41">
        <w:rPr>
          <w:rFonts w:ascii="Arial" w:hAnsi="Arial" w:cs="Simplified Arabic" w:hint="cs"/>
          <w:color w:val="222222"/>
          <w:sz w:val="28"/>
          <w:szCs w:val="28"/>
          <w:rtl/>
          <w:lang w:bidi="ar"/>
        </w:rPr>
        <w:t xml:space="preserve"> كما هو</w:t>
      </w:r>
      <w:r w:rsidRPr="00E22982">
        <w:rPr>
          <w:rFonts w:ascii="Arial" w:hAnsi="Arial" w:cs="Simplified Arabic" w:hint="cs"/>
          <w:color w:val="222222"/>
          <w:sz w:val="28"/>
          <w:szCs w:val="28"/>
          <w:rtl/>
          <w:lang w:bidi="ar"/>
        </w:rPr>
        <w:t xml:space="preserve"> وا</w:t>
      </w:r>
      <w:r w:rsidR="00EC3E41">
        <w:rPr>
          <w:rFonts w:ascii="Arial" w:hAnsi="Arial" w:cs="Simplified Arabic" w:hint="cs"/>
          <w:color w:val="222222"/>
          <w:sz w:val="28"/>
          <w:szCs w:val="28"/>
          <w:rtl/>
          <w:lang w:bidi="ar"/>
        </w:rPr>
        <w:t>رد</w:t>
      </w:r>
      <w:r w:rsidRPr="00E22982">
        <w:rPr>
          <w:rFonts w:ascii="Arial" w:hAnsi="Arial" w:cs="Simplified Arabic" w:hint="cs"/>
          <w:color w:val="222222"/>
          <w:sz w:val="28"/>
          <w:szCs w:val="28"/>
          <w:rtl/>
          <w:lang w:bidi="ar"/>
        </w:rPr>
        <w:t xml:space="preserve"> في </w:t>
      </w:r>
      <w:r w:rsidRPr="00E22982">
        <w:rPr>
          <w:rFonts w:ascii="Arial" w:hAnsi="Arial" w:cs="Simplified Arabic" w:hint="cs"/>
          <w:b/>
          <w:bCs/>
          <w:color w:val="222222"/>
          <w:sz w:val="28"/>
          <w:szCs w:val="28"/>
          <w:rtl/>
          <w:lang w:bidi="ar"/>
        </w:rPr>
        <w:t>الملحق الثاني</w:t>
      </w:r>
      <w:r w:rsidRPr="00E22982">
        <w:rPr>
          <w:rFonts w:ascii="Arial" w:hAnsi="Arial" w:cs="Simplified Arabic" w:hint="cs"/>
          <w:color w:val="222222"/>
          <w:sz w:val="28"/>
          <w:szCs w:val="28"/>
          <w:rtl/>
          <w:lang w:bidi="ar"/>
        </w:rPr>
        <w:t xml:space="preserve">. </w:t>
      </w:r>
    </w:p>
    <w:p w:rsidR="00E22982" w:rsidRPr="00E22982" w:rsidRDefault="00E22982" w:rsidP="00E22982">
      <w:pPr>
        <w:pStyle w:val="ListParagraph"/>
        <w:bidi/>
        <w:ind w:left="141"/>
        <w:rPr>
          <w:rFonts w:ascii="Arial" w:hAnsi="Arial" w:cs="Simplified Arabic"/>
          <w:b/>
          <w:bCs/>
          <w:color w:val="222222"/>
          <w:sz w:val="28"/>
          <w:szCs w:val="28"/>
          <w:rtl/>
          <w:lang w:bidi="ar"/>
        </w:rPr>
      </w:pPr>
    </w:p>
    <w:p w:rsidR="00E22982" w:rsidRPr="00E22982" w:rsidRDefault="00E22982" w:rsidP="00EC3E41">
      <w:pPr>
        <w:pStyle w:val="ListParagraph"/>
        <w:bidi/>
        <w:ind w:left="141"/>
        <w:rPr>
          <w:rFonts w:cs="Simplified Arabic"/>
          <w:b/>
          <w:bCs/>
          <w:sz w:val="28"/>
          <w:szCs w:val="28"/>
        </w:rPr>
      </w:pPr>
      <w:r w:rsidRPr="00E22982">
        <w:rPr>
          <w:rFonts w:ascii="Arial" w:hAnsi="Arial" w:cs="Simplified Arabic" w:hint="cs"/>
          <w:b/>
          <w:bCs/>
          <w:color w:val="222222"/>
          <w:sz w:val="28"/>
          <w:szCs w:val="28"/>
          <w:rtl/>
          <w:lang w:bidi="ar"/>
        </w:rPr>
        <w:t>ثالثا. انتخاب</w:t>
      </w:r>
      <w:r w:rsidRPr="00E22982">
        <w:rPr>
          <w:rFonts w:ascii="Arial" w:hAnsi="Arial" w:cs="Simplified Arabic" w:hint="cs"/>
          <w:b/>
          <w:bCs/>
          <w:color w:val="222222"/>
          <w:sz w:val="28"/>
          <w:szCs w:val="28"/>
          <w:rtl/>
          <w:lang w:bidi="ar-EG"/>
        </w:rPr>
        <w:t xml:space="preserve"> هيئة </w:t>
      </w:r>
      <w:r w:rsidRPr="00E22982">
        <w:rPr>
          <w:rFonts w:ascii="Arial" w:hAnsi="Arial" w:cs="Simplified Arabic" w:hint="cs"/>
          <w:b/>
          <w:bCs/>
          <w:color w:val="222222"/>
          <w:sz w:val="28"/>
          <w:szCs w:val="28"/>
          <w:rtl/>
          <w:lang w:bidi="ar"/>
        </w:rPr>
        <w:t xml:space="preserve">مكتب </w:t>
      </w:r>
      <w:r w:rsidR="00EC3E41">
        <w:rPr>
          <w:rFonts w:ascii="Arial" w:hAnsi="Arial" w:cs="Simplified Arabic" w:hint="cs"/>
          <w:b/>
          <w:bCs/>
          <w:color w:val="222222"/>
          <w:sz w:val="28"/>
          <w:szCs w:val="28"/>
          <w:rtl/>
          <w:lang w:bidi="ar"/>
        </w:rPr>
        <w:t xml:space="preserve">الدورة الثانية </w:t>
      </w:r>
      <w:r w:rsidRPr="00E22982">
        <w:rPr>
          <w:rFonts w:ascii="Arial" w:hAnsi="Arial" w:cs="Simplified Arabic" w:hint="cs"/>
          <w:b/>
          <w:bCs/>
          <w:color w:val="222222"/>
          <w:sz w:val="28"/>
          <w:szCs w:val="28"/>
          <w:rtl/>
          <w:lang w:bidi="ar"/>
        </w:rPr>
        <w:t>للجنة الفنية المتخصصة لتكنلوجيا المعلومات والاتصالات</w:t>
      </w:r>
    </w:p>
    <w:p w:rsidR="00ED03A8" w:rsidRPr="00E22982" w:rsidRDefault="00ED03A8" w:rsidP="00EC3E41">
      <w:pPr>
        <w:pStyle w:val="ListParagraph"/>
        <w:numPr>
          <w:ilvl w:val="0"/>
          <w:numId w:val="33"/>
        </w:numPr>
        <w:bidi/>
        <w:ind w:left="141" w:hanging="65"/>
        <w:rPr>
          <w:rFonts w:cs="Simplified Arabic"/>
          <w:b/>
          <w:bCs/>
          <w:sz w:val="28"/>
          <w:szCs w:val="28"/>
          <w:rtl/>
        </w:rPr>
      </w:pPr>
      <w:r w:rsidRPr="00E22982">
        <w:rPr>
          <w:rFonts w:ascii="Arial" w:hAnsi="Arial" w:cs="Simplified Arabic" w:hint="cs"/>
          <w:color w:val="222222"/>
          <w:sz w:val="28"/>
          <w:szCs w:val="28"/>
          <w:rtl/>
          <w:lang w:bidi="ar"/>
        </w:rPr>
        <w:t xml:space="preserve">استنادا إلى مبدأ التناوب والتمثيل الجغرافي، انتخب الاجتماع الأعضاء التالية أسماؤهم في هيئة </w:t>
      </w:r>
      <w:r w:rsidR="00EC3E41" w:rsidRPr="00EC3E41">
        <w:rPr>
          <w:rFonts w:ascii="Arial" w:hAnsi="Arial" w:cs="Simplified Arabic"/>
          <w:color w:val="222222"/>
          <w:sz w:val="28"/>
          <w:szCs w:val="28"/>
          <w:rtl/>
          <w:lang w:bidi="ar"/>
        </w:rPr>
        <w:t>مكتب الدورة الثانية</w:t>
      </w:r>
      <w:r w:rsidRPr="00E22982">
        <w:rPr>
          <w:rFonts w:ascii="Arial" w:hAnsi="Arial" w:cs="Simplified Arabic" w:hint="cs"/>
          <w:color w:val="222222"/>
          <w:sz w:val="28"/>
          <w:szCs w:val="28"/>
          <w:rtl/>
          <w:lang w:bidi="ar"/>
        </w:rPr>
        <w:t xml:space="preserve"> للجنة الفنية المتخصصة لتكنلوجيا المعلومات والاتصالات  </w:t>
      </w:r>
      <w:r w:rsidR="00EC3E41">
        <w:rPr>
          <w:rFonts w:ascii="Arial" w:hAnsi="Arial" w:cs="Simplified Arabic" w:hint="cs"/>
          <w:color w:val="222222"/>
          <w:sz w:val="28"/>
          <w:szCs w:val="28"/>
          <w:rtl/>
          <w:lang w:bidi="ar"/>
        </w:rPr>
        <w:t>ليتم</w:t>
      </w:r>
      <w:r w:rsidRPr="00E22982">
        <w:rPr>
          <w:rFonts w:ascii="Arial" w:hAnsi="Arial" w:cs="Simplified Arabic" w:hint="cs"/>
          <w:color w:val="222222"/>
          <w:sz w:val="28"/>
          <w:szCs w:val="28"/>
          <w:rtl/>
          <w:lang w:bidi="ar"/>
        </w:rPr>
        <w:t xml:space="preserve"> بحث</w:t>
      </w:r>
      <w:r w:rsidR="00EC3E41">
        <w:rPr>
          <w:rFonts w:ascii="Arial" w:hAnsi="Arial" w:cs="Simplified Arabic" w:hint="cs"/>
          <w:color w:val="222222"/>
          <w:sz w:val="28"/>
          <w:szCs w:val="28"/>
          <w:rtl/>
          <w:lang w:bidi="ar"/>
        </w:rPr>
        <w:t xml:space="preserve"> ذلك بشكل نهائي</w:t>
      </w:r>
      <w:r w:rsidRPr="00E22982">
        <w:rPr>
          <w:rFonts w:ascii="Arial" w:hAnsi="Arial" w:cs="Simplified Arabic" w:hint="cs"/>
          <w:color w:val="222222"/>
          <w:sz w:val="28"/>
          <w:szCs w:val="28"/>
          <w:rtl/>
          <w:lang w:bidi="ar"/>
        </w:rPr>
        <w:t xml:space="preserve"> من </w:t>
      </w:r>
      <w:r w:rsidR="00EC3E41">
        <w:rPr>
          <w:rFonts w:ascii="Arial" w:hAnsi="Arial" w:cs="Simplified Arabic" w:hint="cs"/>
          <w:color w:val="222222"/>
          <w:sz w:val="28"/>
          <w:szCs w:val="28"/>
          <w:rtl/>
          <w:lang w:bidi="ar"/>
        </w:rPr>
        <w:t>قبل</w:t>
      </w:r>
      <w:r w:rsidRPr="00E22982">
        <w:rPr>
          <w:rFonts w:ascii="Arial" w:hAnsi="Arial" w:cs="Simplified Arabic" w:hint="cs"/>
          <w:color w:val="222222"/>
          <w:sz w:val="28"/>
          <w:szCs w:val="28"/>
          <w:rtl/>
          <w:lang w:bidi="ar"/>
        </w:rPr>
        <w:t xml:space="preserve"> الوزراء الموقرين:</w:t>
      </w:r>
    </w:p>
    <w:tbl>
      <w:tblPr>
        <w:bidiVisual/>
        <w:tblW w:w="0" w:type="auto"/>
        <w:tblInd w:w="675" w:type="dxa"/>
        <w:tblCellMar>
          <w:left w:w="0" w:type="dxa"/>
          <w:right w:w="0" w:type="dxa"/>
        </w:tblCellMar>
        <w:tblLook w:val="04A0" w:firstRow="1" w:lastRow="0" w:firstColumn="1" w:lastColumn="0" w:noHBand="0" w:noVBand="1"/>
      </w:tblPr>
      <w:tblGrid>
        <w:gridCol w:w="2470"/>
        <w:gridCol w:w="4759"/>
      </w:tblGrid>
      <w:tr w:rsidR="00ED03A8" w:rsidRPr="00E22982" w:rsidTr="00C91756">
        <w:tc>
          <w:tcPr>
            <w:tcW w:w="722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D03A8" w:rsidRPr="00E22982" w:rsidRDefault="00ED03A8" w:rsidP="00E22982">
            <w:pPr>
              <w:bidi/>
              <w:spacing w:before="29" w:line="271" w:lineRule="atLeast"/>
              <w:ind w:left="140"/>
              <w:jc w:val="center"/>
              <w:rPr>
                <w:rFonts w:ascii="Simplified Arabic" w:hAnsi="Simplified Arabic" w:cs="Simplified Arabic"/>
                <w:b/>
                <w:bCs/>
                <w:sz w:val="28"/>
                <w:szCs w:val="28"/>
                <w:lang w:eastAsia="en-GB"/>
              </w:rPr>
            </w:pPr>
            <w:r w:rsidRPr="00E22982">
              <w:rPr>
                <w:rFonts w:ascii="Simplified Arabic" w:hAnsi="Simplified Arabic" w:cs="Simplified Arabic"/>
                <w:b/>
                <w:bCs/>
                <w:sz w:val="28"/>
                <w:szCs w:val="28"/>
                <w:rtl/>
                <w:lang w:eastAsia="en-GB"/>
              </w:rPr>
              <w:t>الشرق الأفريقي</w:t>
            </w:r>
          </w:p>
        </w:tc>
      </w:tr>
      <w:tr w:rsidR="00ED03A8" w:rsidRPr="00E22982" w:rsidTr="00C91756">
        <w:tc>
          <w:tcPr>
            <w:tcW w:w="247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D03A8" w:rsidRPr="00E22982" w:rsidRDefault="00ED03A8" w:rsidP="00E22982">
            <w:pPr>
              <w:bidi/>
              <w:spacing w:before="100" w:beforeAutospacing="1" w:after="100" w:afterAutospacing="1"/>
              <w:rPr>
                <w:rFonts w:ascii="Simplified Arabic" w:hAnsi="Simplified Arabic" w:cs="Simplified Arabic"/>
                <w:sz w:val="28"/>
                <w:szCs w:val="28"/>
                <w:lang w:eastAsia="en-GB"/>
              </w:rPr>
            </w:pPr>
            <w:r w:rsidRPr="00E22982">
              <w:rPr>
                <w:rFonts w:ascii="Simplified Arabic" w:hAnsi="Simplified Arabic" w:cs="Simplified Arabic"/>
                <w:b/>
                <w:bCs/>
                <w:sz w:val="28"/>
                <w:szCs w:val="28"/>
                <w:lang w:eastAsia="en-GB"/>
              </w:rPr>
              <w:t> </w:t>
            </w:r>
            <w:r w:rsidR="00C91756">
              <w:rPr>
                <w:rFonts w:ascii="Simplified Arabic" w:hAnsi="Simplified Arabic" w:cs="Simplified Arabic" w:hint="cs"/>
                <w:b/>
                <w:bCs/>
                <w:sz w:val="28"/>
                <w:szCs w:val="28"/>
                <w:rtl/>
                <w:lang w:eastAsia="en-GB"/>
              </w:rPr>
              <w:t>أثيوبيا</w:t>
            </w:r>
          </w:p>
        </w:tc>
        <w:tc>
          <w:tcPr>
            <w:tcW w:w="4759" w:type="dxa"/>
            <w:tcBorders>
              <w:top w:val="nil"/>
              <w:left w:val="nil"/>
              <w:bottom w:val="single" w:sz="8" w:space="0" w:color="000000"/>
              <w:right w:val="single" w:sz="8" w:space="0" w:color="000000"/>
            </w:tcBorders>
            <w:tcMar>
              <w:top w:w="0" w:type="dxa"/>
              <w:left w:w="108" w:type="dxa"/>
              <w:bottom w:w="0" w:type="dxa"/>
              <w:right w:w="108" w:type="dxa"/>
            </w:tcMar>
            <w:hideMark/>
          </w:tcPr>
          <w:p w:rsidR="00ED03A8" w:rsidRPr="00E22982" w:rsidRDefault="00ED03A8" w:rsidP="00E22982">
            <w:pPr>
              <w:bidi/>
              <w:spacing w:before="100" w:beforeAutospacing="1" w:after="100" w:afterAutospacing="1" w:line="263" w:lineRule="atLeast"/>
              <w:rPr>
                <w:rFonts w:ascii="Simplified Arabic" w:hAnsi="Simplified Arabic" w:cs="Simplified Arabic"/>
                <w:sz w:val="28"/>
                <w:szCs w:val="28"/>
                <w:lang w:eastAsia="en-GB"/>
              </w:rPr>
            </w:pPr>
            <w:r w:rsidRPr="00E22982">
              <w:rPr>
                <w:rFonts w:ascii="Simplified Arabic" w:hAnsi="Simplified Arabic" w:cs="Simplified Arabic"/>
                <w:sz w:val="28"/>
                <w:szCs w:val="28"/>
                <w:rtl/>
                <w:lang w:eastAsia="en-GB"/>
              </w:rPr>
              <w:t xml:space="preserve">رئيس هيئة المكتب واللجنة التوجيهية </w:t>
            </w:r>
          </w:p>
        </w:tc>
      </w:tr>
      <w:tr w:rsidR="00ED03A8" w:rsidRPr="00E22982" w:rsidTr="00C91756">
        <w:tc>
          <w:tcPr>
            <w:tcW w:w="247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D03A8" w:rsidRPr="00E22982" w:rsidRDefault="00ED03A8" w:rsidP="00E22982">
            <w:pPr>
              <w:bidi/>
              <w:spacing w:before="100" w:beforeAutospacing="1" w:after="100" w:afterAutospacing="1"/>
              <w:rPr>
                <w:rFonts w:ascii="Simplified Arabic" w:hAnsi="Simplified Arabic" w:cs="Simplified Arabic"/>
                <w:sz w:val="28"/>
                <w:szCs w:val="28"/>
                <w:lang w:eastAsia="en-GB"/>
              </w:rPr>
            </w:pPr>
            <w:r w:rsidRPr="00E22982">
              <w:rPr>
                <w:rFonts w:ascii="Simplified Arabic" w:hAnsi="Simplified Arabic" w:cs="Simplified Arabic"/>
                <w:b/>
                <w:bCs/>
                <w:sz w:val="28"/>
                <w:szCs w:val="28"/>
                <w:lang w:eastAsia="en-GB"/>
              </w:rPr>
              <w:t> </w:t>
            </w:r>
          </w:p>
        </w:tc>
        <w:tc>
          <w:tcPr>
            <w:tcW w:w="4759" w:type="dxa"/>
            <w:tcBorders>
              <w:top w:val="nil"/>
              <w:left w:val="nil"/>
              <w:bottom w:val="single" w:sz="8" w:space="0" w:color="000000"/>
              <w:right w:val="single" w:sz="8" w:space="0" w:color="000000"/>
            </w:tcBorders>
            <w:tcMar>
              <w:top w:w="0" w:type="dxa"/>
              <w:left w:w="108" w:type="dxa"/>
              <w:bottom w:w="0" w:type="dxa"/>
              <w:right w:w="108" w:type="dxa"/>
            </w:tcMar>
            <w:hideMark/>
          </w:tcPr>
          <w:p w:rsidR="00ED03A8" w:rsidRPr="00E22982" w:rsidRDefault="00ED03A8" w:rsidP="00E22982">
            <w:pPr>
              <w:bidi/>
              <w:spacing w:before="100" w:beforeAutospacing="1" w:after="100" w:afterAutospacing="1" w:line="263" w:lineRule="atLeast"/>
              <w:rPr>
                <w:rFonts w:ascii="Simplified Arabic" w:hAnsi="Simplified Arabic" w:cs="Simplified Arabic"/>
                <w:sz w:val="28"/>
                <w:szCs w:val="28"/>
                <w:lang w:eastAsia="en-GB"/>
              </w:rPr>
            </w:pPr>
            <w:r w:rsidRPr="00E22982">
              <w:rPr>
                <w:rFonts w:ascii="Simplified Arabic" w:hAnsi="Simplified Arabic" w:cs="Simplified Arabic"/>
                <w:sz w:val="28"/>
                <w:szCs w:val="28"/>
                <w:rtl/>
                <w:lang w:eastAsia="en-GB"/>
              </w:rPr>
              <w:t xml:space="preserve">عضو اللجنة التوجيهية </w:t>
            </w:r>
          </w:p>
        </w:tc>
      </w:tr>
      <w:tr w:rsidR="00ED03A8" w:rsidRPr="00E22982" w:rsidTr="00C91756">
        <w:tc>
          <w:tcPr>
            <w:tcW w:w="722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D03A8" w:rsidRPr="00E22982" w:rsidRDefault="00ED03A8" w:rsidP="00E22982">
            <w:pPr>
              <w:bidi/>
              <w:spacing w:before="100" w:beforeAutospacing="1" w:after="100" w:afterAutospacing="1" w:line="263" w:lineRule="atLeast"/>
              <w:jc w:val="center"/>
              <w:rPr>
                <w:rFonts w:ascii="Simplified Arabic" w:hAnsi="Simplified Arabic" w:cs="Simplified Arabic"/>
                <w:b/>
                <w:bCs/>
                <w:sz w:val="28"/>
                <w:szCs w:val="28"/>
                <w:lang w:eastAsia="en-GB"/>
              </w:rPr>
            </w:pPr>
            <w:r w:rsidRPr="00E22982">
              <w:rPr>
                <w:rFonts w:ascii="Simplified Arabic" w:hAnsi="Simplified Arabic" w:cs="Simplified Arabic"/>
                <w:b/>
                <w:bCs/>
                <w:sz w:val="28"/>
                <w:szCs w:val="28"/>
                <w:rtl/>
                <w:lang w:eastAsia="en-GB"/>
              </w:rPr>
              <w:t>الوسط الافريقي</w:t>
            </w:r>
          </w:p>
        </w:tc>
      </w:tr>
      <w:tr w:rsidR="00ED03A8" w:rsidRPr="00E22982" w:rsidTr="00C91756">
        <w:tc>
          <w:tcPr>
            <w:tcW w:w="24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D03A8" w:rsidRPr="00E22982" w:rsidRDefault="00ED03A8" w:rsidP="00E22982">
            <w:pPr>
              <w:bidi/>
              <w:spacing w:before="100" w:beforeAutospacing="1" w:after="100" w:afterAutospacing="1"/>
              <w:rPr>
                <w:rFonts w:ascii="Simplified Arabic" w:hAnsi="Simplified Arabic" w:cs="Simplified Arabic"/>
                <w:sz w:val="28"/>
                <w:szCs w:val="28"/>
                <w:lang w:eastAsia="en-GB"/>
              </w:rPr>
            </w:pPr>
            <w:r w:rsidRPr="00E22982">
              <w:rPr>
                <w:rFonts w:ascii="Simplified Arabic" w:hAnsi="Simplified Arabic" w:cs="Simplified Arabic"/>
                <w:b/>
                <w:bCs/>
                <w:sz w:val="28"/>
                <w:szCs w:val="28"/>
                <w:lang w:eastAsia="en-GB"/>
              </w:rPr>
              <w:t> </w:t>
            </w:r>
            <w:r w:rsidR="00C91756">
              <w:rPr>
                <w:rFonts w:ascii="Simplified Arabic" w:hAnsi="Simplified Arabic" w:cs="Simplified Arabic" w:hint="cs"/>
                <w:b/>
                <w:bCs/>
                <w:sz w:val="28"/>
                <w:szCs w:val="28"/>
                <w:rtl/>
                <w:lang w:eastAsia="en-GB"/>
              </w:rPr>
              <w:t>الكونغو</w:t>
            </w:r>
          </w:p>
        </w:tc>
        <w:tc>
          <w:tcPr>
            <w:tcW w:w="4759" w:type="dxa"/>
            <w:tcBorders>
              <w:top w:val="nil"/>
              <w:left w:val="nil"/>
              <w:bottom w:val="single" w:sz="8" w:space="0" w:color="000000"/>
              <w:right w:val="single" w:sz="8" w:space="0" w:color="000000"/>
            </w:tcBorders>
            <w:tcMar>
              <w:top w:w="0" w:type="dxa"/>
              <w:left w:w="108" w:type="dxa"/>
              <w:bottom w:w="0" w:type="dxa"/>
              <w:right w:w="108" w:type="dxa"/>
            </w:tcMar>
            <w:hideMark/>
          </w:tcPr>
          <w:p w:rsidR="00ED03A8" w:rsidRPr="00E22982" w:rsidRDefault="00ED03A8" w:rsidP="00E22982">
            <w:pPr>
              <w:bidi/>
              <w:spacing w:before="100" w:beforeAutospacing="1" w:after="100" w:afterAutospacing="1" w:line="263" w:lineRule="atLeast"/>
              <w:rPr>
                <w:rFonts w:ascii="Simplified Arabic" w:hAnsi="Simplified Arabic" w:cs="Simplified Arabic"/>
                <w:sz w:val="28"/>
                <w:szCs w:val="28"/>
                <w:lang w:eastAsia="en-GB"/>
              </w:rPr>
            </w:pPr>
            <w:r w:rsidRPr="00E22982">
              <w:rPr>
                <w:rFonts w:ascii="Simplified Arabic" w:hAnsi="Simplified Arabic" w:cs="Simplified Arabic"/>
                <w:sz w:val="28"/>
                <w:szCs w:val="28"/>
                <w:rtl/>
                <w:lang w:eastAsia="en-GB"/>
              </w:rPr>
              <w:t>النائب الأول لرئيس هيئة المكتب واللجنة التوجيهية</w:t>
            </w:r>
          </w:p>
        </w:tc>
      </w:tr>
      <w:tr w:rsidR="00ED03A8" w:rsidRPr="00E22982" w:rsidTr="00C91756">
        <w:tc>
          <w:tcPr>
            <w:tcW w:w="24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D03A8" w:rsidRPr="00E22982" w:rsidRDefault="00ED03A8" w:rsidP="00E22982">
            <w:pPr>
              <w:bidi/>
              <w:spacing w:before="100" w:beforeAutospacing="1" w:after="100" w:afterAutospacing="1"/>
              <w:rPr>
                <w:rFonts w:ascii="Simplified Arabic" w:hAnsi="Simplified Arabic" w:cs="Simplified Arabic"/>
                <w:sz w:val="28"/>
                <w:szCs w:val="28"/>
                <w:lang w:eastAsia="en-GB"/>
              </w:rPr>
            </w:pPr>
            <w:r w:rsidRPr="00E22982">
              <w:rPr>
                <w:rFonts w:ascii="Simplified Arabic" w:hAnsi="Simplified Arabic" w:cs="Simplified Arabic"/>
                <w:b/>
                <w:bCs/>
                <w:sz w:val="28"/>
                <w:szCs w:val="28"/>
                <w:lang w:eastAsia="en-GB"/>
              </w:rPr>
              <w:t> </w:t>
            </w:r>
          </w:p>
        </w:tc>
        <w:tc>
          <w:tcPr>
            <w:tcW w:w="4759" w:type="dxa"/>
            <w:tcBorders>
              <w:top w:val="nil"/>
              <w:left w:val="nil"/>
              <w:bottom w:val="single" w:sz="8" w:space="0" w:color="000000"/>
              <w:right w:val="single" w:sz="8" w:space="0" w:color="000000"/>
            </w:tcBorders>
            <w:tcMar>
              <w:top w:w="0" w:type="dxa"/>
              <w:left w:w="108" w:type="dxa"/>
              <w:bottom w:w="0" w:type="dxa"/>
              <w:right w:w="108" w:type="dxa"/>
            </w:tcMar>
            <w:hideMark/>
          </w:tcPr>
          <w:p w:rsidR="00ED03A8" w:rsidRPr="00E22982" w:rsidRDefault="00ED03A8" w:rsidP="00E22982">
            <w:pPr>
              <w:bidi/>
              <w:spacing w:before="100" w:beforeAutospacing="1" w:after="100" w:afterAutospacing="1" w:line="263" w:lineRule="atLeast"/>
              <w:rPr>
                <w:rFonts w:ascii="Simplified Arabic" w:hAnsi="Simplified Arabic" w:cs="Simplified Arabic"/>
                <w:sz w:val="28"/>
                <w:szCs w:val="28"/>
                <w:lang w:eastAsia="en-GB"/>
              </w:rPr>
            </w:pPr>
            <w:r w:rsidRPr="00E22982">
              <w:rPr>
                <w:rFonts w:ascii="Simplified Arabic" w:hAnsi="Simplified Arabic" w:cs="Simplified Arabic"/>
                <w:sz w:val="28"/>
                <w:szCs w:val="28"/>
                <w:rtl/>
                <w:lang w:eastAsia="en-GB"/>
              </w:rPr>
              <w:t xml:space="preserve">عضو اللجنة التوجيهية </w:t>
            </w:r>
          </w:p>
        </w:tc>
      </w:tr>
      <w:tr w:rsidR="00ED03A8" w:rsidRPr="00E22982" w:rsidTr="00C91756">
        <w:tc>
          <w:tcPr>
            <w:tcW w:w="722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D03A8" w:rsidRPr="00E22982" w:rsidRDefault="00ED03A8" w:rsidP="00E22982">
            <w:pPr>
              <w:bidi/>
              <w:spacing w:before="29" w:line="271" w:lineRule="atLeast"/>
              <w:jc w:val="center"/>
              <w:rPr>
                <w:rFonts w:ascii="Simplified Arabic" w:hAnsi="Simplified Arabic" w:cs="Simplified Arabic"/>
                <w:sz w:val="28"/>
                <w:szCs w:val="28"/>
                <w:lang w:eastAsia="en-GB"/>
              </w:rPr>
            </w:pPr>
            <w:r w:rsidRPr="00E22982">
              <w:rPr>
                <w:rFonts w:ascii="Simplified Arabic" w:hAnsi="Simplified Arabic" w:cs="Simplified Arabic"/>
                <w:b/>
                <w:bCs/>
                <w:sz w:val="28"/>
                <w:szCs w:val="28"/>
                <w:rtl/>
                <w:lang w:eastAsia="en-GB"/>
              </w:rPr>
              <w:t>الشمال الأفريقي</w:t>
            </w:r>
          </w:p>
        </w:tc>
      </w:tr>
      <w:tr w:rsidR="00ED03A8" w:rsidRPr="00E22982" w:rsidTr="00C91756">
        <w:tc>
          <w:tcPr>
            <w:tcW w:w="24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D03A8" w:rsidRPr="00C91756" w:rsidRDefault="00ED03A8" w:rsidP="00E22982">
            <w:pPr>
              <w:bidi/>
              <w:spacing w:before="100" w:beforeAutospacing="1" w:after="100" w:afterAutospacing="1"/>
              <w:rPr>
                <w:rFonts w:ascii="Simplified Arabic" w:hAnsi="Simplified Arabic" w:cs="Simplified Arabic"/>
                <w:b/>
                <w:bCs/>
                <w:sz w:val="28"/>
                <w:szCs w:val="28"/>
                <w:lang w:eastAsia="en-GB"/>
              </w:rPr>
            </w:pPr>
            <w:r w:rsidRPr="00C91756">
              <w:rPr>
                <w:rFonts w:ascii="Simplified Arabic" w:hAnsi="Simplified Arabic" w:cs="Simplified Arabic"/>
                <w:b/>
                <w:bCs/>
                <w:sz w:val="28"/>
                <w:szCs w:val="28"/>
                <w:rtl/>
                <w:lang w:eastAsia="en-GB"/>
              </w:rPr>
              <w:t xml:space="preserve">تونس </w:t>
            </w:r>
          </w:p>
        </w:tc>
        <w:tc>
          <w:tcPr>
            <w:tcW w:w="4759" w:type="dxa"/>
            <w:tcBorders>
              <w:top w:val="nil"/>
              <w:left w:val="nil"/>
              <w:bottom w:val="single" w:sz="8" w:space="0" w:color="000000"/>
              <w:right w:val="single" w:sz="8" w:space="0" w:color="000000"/>
            </w:tcBorders>
            <w:tcMar>
              <w:top w:w="0" w:type="dxa"/>
              <w:left w:w="108" w:type="dxa"/>
              <w:bottom w:w="0" w:type="dxa"/>
              <w:right w:w="108" w:type="dxa"/>
            </w:tcMar>
            <w:hideMark/>
          </w:tcPr>
          <w:p w:rsidR="00ED03A8" w:rsidRPr="00E22982" w:rsidRDefault="00ED03A8" w:rsidP="00E22982">
            <w:pPr>
              <w:bidi/>
              <w:spacing w:before="100" w:beforeAutospacing="1" w:after="100" w:afterAutospacing="1" w:line="263" w:lineRule="atLeast"/>
              <w:rPr>
                <w:rFonts w:ascii="Simplified Arabic" w:hAnsi="Simplified Arabic" w:cs="Simplified Arabic"/>
                <w:sz w:val="28"/>
                <w:szCs w:val="28"/>
                <w:lang w:eastAsia="en-GB"/>
              </w:rPr>
            </w:pPr>
            <w:r w:rsidRPr="00E22982">
              <w:rPr>
                <w:rFonts w:ascii="Simplified Arabic" w:hAnsi="Simplified Arabic" w:cs="Simplified Arabic"/>
                <w:sz w:val="28"/>
                <w:szCs w:val="28"/>
                <w:rtl/>
                <w:lang w:eastAsia="en-GB"/>
              </w:rPr>
              <w:t xml:space="preserve">النائب الثاني لرئيس هيئة المكتب واللجنة التوجيهية </w:t>
            </w:r>
          </w:p>
        </w:tc>
      </w:tr>
      <w:tr w:rsidR="00ED03A8" w:rsidRPr="00E22982" w:rsidTr="00C91756">
        <w:tc>
          <w:tcPr>
            <w:tcW w:w="24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D03A8" w:rsidRPr="00E22982" w:rsidRDefault="00ED03A8" w:rsidP="00E22982">
            <w:pPr>
              <w:bidi/>
              <w:spacing w:before="100" w:beforeAutospacing="1" w:after="100" w:afterAutospacing="1"/>
              <w:rPr>
                <w:rFonts w:ascii="Simplified Arabic" w:hAnsi="Simplified Arabic" w:cs="Simplified Arabic"/>
                <w:sz w:val="28"/>
                <w:szCs w:val="28"/>
                <w:lang w:eastAsia="en-GB"/>
              </w:rPr>
            </w:pPr>
            <w:r w:rsidRPr="00E22982">
              <w:rPr>
                <w:rFonts w:ascii="Simplified Arabic" w:hAnsi="Simplified Arabic" w:cs="Simplified Arabic"/>
                <w:b/>
                <w:bCs/>
                <w:sz w:val="28"/>
                <w:szCs w:val="28"/>
                <w:lang w:eastAsia="en-GB"/>
              </w:rPr>
              <w:t> </w:t>
            </w:r>
          </w:p>
        </w:tc>
        <w:tc>
          <w:tcPr>
            <w:tcW w:w="4759" w:type="dxa"/>
            <w:tcBorders>
              <w:top w:val="nil"/>
              <w:left w:val="nil"/>
              <w:bottom w:val="single" w:sz="8" w:space="0" w:color="000000"/>
              <w:right w:val="single" w:sz="8" w:space="0" w:color="000000"/>
            </w:tcBorders>
            <w:tcMar>
              <w:top w:w="0" w:type="dxa"/>
              <w:left w:w="108" w:type="dxa"/>
              <w:bottom w:w="0" w:type="dxa"/>
              <w:right w:w="108" w:type="dxa"/>
            </w:tcMar>
            <w:hideMark/>
          </w:tcPr>
          <w:p w:rsidR="00ED03A8" w:rsidRPr="00E22982" w:rsidRDefault="00ED03A8" w:rsidP="00E22982">
            <w:pPr>
              <w:bidi/>
              <w:spacing w:before="100" w:beforeAutospacing="1" w:after="100" w:afterAutospacing="1" w:line="200" w:lineRule="atLeast"/>
              <w:rPr>
                <w:rFonts w:ascii="Simplified Arabic" w:hAnsi="Simplified Arabic" w:cs="Simplified Arabic"/>
                <w:sz w:val="28"/>
                <w:szCs w:val="28"/>
                <w:lang w:eastAsia="en-GB"/>
              </w:rPr>
            </w:pPr>
            <w:r w:rsidRPr="00E22982">
              <w:rPr>
                <w:rFonts w:ascii="Simplified Arabic" w:hAnsi="Simplified Arabic" w:cs="Simplified Arabic"/>
                <w:spacing w:val="-1"/>
                <w:sz w:val="28"/>
                <w:szCs w:val="28"/>
                <w:rtl/>
                <w:lang w:eastAsia="en-GB"/>
              </w:rPr>
              <w:t xml:space="preserve">عضو اللجنة التوجيهية </w:t>
            </w:r>
          </w:p>
        </w:tc>
      </w:tr>
      <w:tr w:rsidR="00ED03A8" w:rsidRPr="00E22982" w:rsidTr="00C91756">
        <w:tc>
          <w:tcPr>
            <w:tcW w:w="722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D03A8" w:rsidRPr="00E22982" w:rsidRDefault="00ED03A8" w:rsidP="00E22982">
            <w:pPr>
              <w:bidi/>
              <w:spacing w:before="29"/>
              <w:jc w:val="center"/>
              <w:rPr>
                <w:rFonts w:ascii="Simplified Arabic" w:hAnsi="Simplified Arabic" w:cs="Simplified Arabic"/>
                <w:sz w:val="28"/>
                <w:szCs w:val="28"/>
                <w:lang w:eastAsia="en-GB"/>
              </w:rPr>
            </w:pPr>
            <w:r w:rsidRPr="00E22982">
              <w:rPr>
                <w:rFonts w:ascii="Simplified Arabic" w:hAnsi="Simplified Arabic" w:cs="Simplified Arabic"/>
                <w:b/>
                <w:bCs/>
                <w:spacing w:val="1"/>
                <w:sz w:val="28"/>
                <w:szCs w:val="28"/>
                <w:rtl/>
                <w:lang w:eastAsia="en-GB"/>
              </w:rPr>
              <w:t>الجنوب الأفريقي</w:t>
            </w:r>
          </w:p>
        </w:tc>
      </w:tr>
      <w:tr w:rsidR="00ED03A8" w:rsidRPr="00E22982" w:rsidTr="00C91756">
        <w:tc>
          <w:tcPr>
            <w:tcW w:w="24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D03A8" w:rsidRPr="00C91756" w:rsidRDefault="00ED03A8" w:rsidP="00E22982">
            <w:pPr>
              <w:bidi/>
              <w:spacing w:before="100" w:beforeAutospacing="1" w:after="100" w:afterAutospacing="1"/>
              <w:rPr>
                <w:rFonts w:ascii="Simplified Arabic" w:hAnsi="Simplified Arabic" w:cs="Simplified Arabic"/>
                <w:b/>
                <w:bCs/>
                <w:sz w:val="28"/>
                <w:szCs w:val="28"/>
                <w:lang w:eastAsia="en-GB"/>
              </w:rPr>
            </w:pPr>
            <w:r w:rsidRPr="00C91756">
              <w:rPr>
                <w:rFonts w:ascii="Simplified Arabic" w:hAnsi="Simplified Arabic" w:cs="Simplified Arabic"/>
                <w:b/>
                <w:bCs/>
                <w:sz w:val="28"/>
                <w:szCs w:val="28"/>
                <w:rtl/>
                <w:lang w:eastAsia="en-GB"/>
              </w:rPr>
              <w:t xml:space="preserve">جنوب أفريقيا </w:t>
            </w:r>
          </w:p>
        </w:tc>
        <w:tc>
          <w:tcPr>
            <w:tcW w:w="4759" w:type="dxa"/>
            <w:tcBorders>
              <w:top w:val="nil"/>
              <w:left w:val="nil"/>
              <w:bottom w:val="single" w:sz="8" w:space="0" w:color="000000"/>
              <w:right w:val="single" w:sz="8" w:space="0" w:color="000000"/>
            </w:tcBorders>
            <w:tcMar>
              <w:top w:w="0" w:type="dxa"/>
              <w:left w:w="108" w:type="dxa"/>
              <w:bottom w:w="0" w:type="dxa"/>
              <w:right w:w="108" w:type="dxa"/>
            </w:tcMar>
            <w:hideMark/>
          </w:tcPr>
          <w:p w:rsidR="00ED03A8" w:rsidRPr="00E22982" w:rsidRDefault="00ED03A8" w:rsidP="00E22982">
            <w:pPr>
              <w:bidi/>
              <w:spacing w:before="100" w:beforeAutospacing="1" w:after="100" w:afterAutospacing="1" w:line="263" w:lineRule="atLeast"/>
              <w:rPr>
                <w:rFonts w:ascii="Simplified Arabic" w:hAnsi="Simplified Arabic" w:cs="Simplified Arabic"/>
                <w:sz w:val="28"/>
                <w:szCs w:val="28"/>
                <w:lang w:eastAsia="en-GB"/>
              </w:rPr>
            </w:pPr>
            <w:r w:rsidRPr="00E22982">
              <w:rPr>
                <w:rFonts w:ascii="Simplified Arabic" w:hAnsi="Simplified Arabic" w:cs="Simplified Arabic"/>
                <w:sz w:val="28"/>
                <w:szCs w:val="28"/>
                <w:rtl/>
                <w:lang w:eastAsia="en-GB"/>
              </w:rPr>
              <w:t xml:space="preserve">النائب الثالث لرئيس هيئة المكتب واللجنة التوجيهية </w:t>
            </w:r>
          </w:p>
        </w:tc>
      </w:tr>
      <w:tr w:rsidR="00ED03A8" w:rsidRPr="00E22982" w:rsidTr="00C91756">
        <w:tc>
          <w:tcPr>
            <w:tcW w:w="24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D03A8" w:rsidRPr="00E22982" w:rsidRDefault="00ED03A8" w:rsidP="00E22982">
            <w:pPr>
              <w:bidi/>
              <w:spacing w:before="100" w:beforeAutospacing="1" w:after="100" w:afterAutospacing="1"/>
              <w:rPr>
                <w:rFonts w:ascii="Simplified Arabic" w:hAnsi="Simplified Arabic" w:cs="Simplified Arabic"/>
                <w:sz w:val="28"/>
                <w:szCs w:val="28"/>
                <w:lang w:eastAsia="en-GB"/>
              </w:rPr>
            </w:pPr>
            <w:r w:rsidRPr="00E22982">
              <w:rPr>
                <w:rFonts w:ascii="Simplified Arabic" w:hAnsi="Simplified Arabic" w:cs="Simplified Arabic"/>
                <w:b/>
                <w:bCs/>
                <w:sz w:val="28"/>
                <w:szCs w:val="28"/>
                <w:lang w:eastAsia="en-GB"/>
              </w:rPr>
              <w:t> </w:t>
            </w:r>
          </w:p>
        </w:tc>
        <w:tc>
          <w:tcPr>
            <w:tcW w:w="4759" w:type="dxa"/>
            <w:tcBorders>
              <w:top w:val="nil"/>
              <w:left w:val="nil"/>
              <w:bottom w:val="single" w:sz="8" w:space="0" w:color="000000"/>
              <w:right w:val="single" w:sz="8" w:space="0" w:color="000000"/>
            </w:tcBorders>
            <w:tcMar>
              <w:top w:w="0" w:type="dxa"/>
              <w:left w:w="108" w:type="dxa"/>
              <w:bottom w:w="0" w:type="dxa"/>
              <w:right w:w="108" w:type="dxa"/>
            </w:tcMar>
            <w:hideMark/>
          </w:tcPr>
          <w:p w:rsidR="00ED03A8" w:rsidRPr="00E22982" w:rsidRDefault="00E22982" w:rsidP="00E22982">
            <w:pPr>
              <w:bidi/>
              <w:spacing w:before="100" w:beforeAutospacing="1" w:after="100" w:afterAutospacing="1" w:line="200" w:lineRule="atLeast"/>
              <w:rPr>
                <w:rFonts w:ascii="Simplified Arabic" w:hAnsi="Simplified Arabic" w:cs="Simplified Arabic"/>
                <w:sz w:val="28"/>
                <w:szCs w:val="28"/>
                <w:lang w:eastAsia="en-GB"/>
              </w:rPr>
            </w:pPr>
            <w:r w:rsidRPr="00E22982">
              <w:rPr>
                <w:rFonts w:ascii="Simplified Arabic" w:hAnsi="Simplified Arabic" w:cs="Simplified Arabic"/>
                <w:spacing w:val="-1"/>
                <w:sz w:val="28"/>
                <w:szCs w:val="28"/>
                <w:rtl/>
                <w:lang w:eastAsia="en-GB"/>
              </w:rPr>
              <w:t>عضو اللجنة التوجيهية</w:t>
            </w:r>
            <w:r w:rsidR="00ED03A8" w:rsidRPr="00E22982">
              <w:rPr>
                <w:rFonts w:ascii="Simplified Arabic" w:hAnsi="Simplified Arabic" w:cs="Simplified Arabic"/>
                <w:spacing w:val="-1"/>
                <w:sz w:val="28"/>
                <w:szCs w:val="28"/>
                <w:lang w:eastAsia="en-GB"/>
              </w:rPr>
              <w:t> </w:t>
            </w:r>
          </w:p>
        </w:tc>
      </w:tr>
      <w:tr w:rsidR="00ED03A8" w:rsidRPr="00E22982" w:rsidTr="00C91756">
        <w:tc>
          <w:tcPr>
            <w:tcW w:w="722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D03A8" w:rsidRPr="00E22982" w:rsidRDefault="00ED03A8" w:rsidP="00E22982">
            <w:pPr>
              <w:bidi/>
              <w:spacing w:before="100" w:beforeAutospacing="1" w:after="100" w:afterAutospacing="1" w:line="271" w:lineRule="atLeast"/>
              <w:jc w:val="center"/>
              <w:rPr>
                <w:rFonts w:ascii="Simplified Arabic" w:hAnsi="Simplified Arabic" w:cs="Simplified Arabic"/>
                <w:sz w:val="28"/>
                <w:szCs w:val="28"/>
                <w:lang w:eastAsia="en-GB"/>
              </w:rPr>
            </w:pPr>
            <w:r w:rsidRPr="00E22982">
              <w:rPr>
                <w:rFonts w:ascii="Simplified Arabic" w:hAnsi="Simplified Arabic" w:cs="Simplified Arabic"/>
                <w:b/>
                <w:bCs/>
                <w:sz w:val="28"/>
                <w:szCs w:val="28"/>
                <w:rtl/>
                <w:lang w:eastAsia="en-GB"/>
              </w:rPr>
              <w:t>الغرب الأفريقي</w:t>
            </w:r>
          </w:p>
        </w:tc>
      </w:tr>
      <w:tr w:rsidR="00ED03A8" w:rsidRPr="00E22982" w:rsidTr="00C91756">
        <w:tc>
          <w:tcPr>
            <w:tcW w:w="24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D03A8" w:rsidRPr="00C91756" w:rsidRDefault="00ED03A8" w:rsidP="00E22982">
            <w:pPr>
              <w:bidi/>
              <w:spacing w:before="100" w:beforeAutospacing="1" w:after="100" w:afterAutospacing="1"/>
              <w:rPr>
                <w:rFonts w:ascii="Simplified Arabic" w:hAnsi="Simplified Arabic" w:cs="Simplified Arabic"/>
                <w:b/>
                <w:bCs/>
                <w:sz w:val="28"/>
                <w:szCs w:val="28"/>
                <w:lang w:eastAsia="en-GB"/>
              </w:rPr>
            </w:pPr>
            <w:r w:rsidRPr="00C91756">
              <w:rPr>
                <w:rFonts w:ascii="Simplified Arabic" w:hAnsi="Simplified Arabic" w:cs="Simplified Arabic"/>
                <w:b/>
                <w:bCs/>
                <w:sz w:val="28"/>
                <w:szCs w:val="28"/>
                <w:rtl/>
                <w:lang w:eastAsia="en-GB"/>
              </w:rPr>
              <w:t xml:space="preserve">غانا </w:t>
            </w:r>
          </w:p>
        </w:tc>
        <w:tc>
          <w:tcPr>
            <w:tcW w:w="4759" w:type="dxa"/>
            <w:tcBorders>
              <w:top w:val="nil"/>
              <w:left w:val="nil"/>
              <w:bottom w:val="single" w:sz="8" w:space="0" w:color="000000"/>
              <w:right w:val="single" w:sz="8" w:space="0" w:color="000000"/>
            </w:tcBorders>
            <w:tcMar>
              <w:top w:w="0" w:type="dxa"/>
              <w:left w:w="108" w:type="dxa"/>
              <w:bottom w:w="0" w:type="dxa"/>
              <w:right w:w="108" w:type="dxa"/>
            </w:tcMar>
            <w:hideMark/>
          </w:tcPr>
          <w:p w:rsidR="00ED03A8" w:rsidRPr="00E22982" w:rsidRDefault="00ED03A8" w:rsidP="00E22982">
            <w:pPr>
              <w:bidi/>
              <w:spacing w:before="100" w:beforeAutospacing="1" w:after="100" w:afterAutospacing="1" w:line="263" w:lineRule="atLeast"/>
              <w:rPr>
                <w:rFonts w:ascii="Simplified Arabic" w:hAnsi="Simplified Arabic" w:cs="Simplified Arabic"/>
                <w:sz w:val="28"/>
                <w:szCs w:val="28"/>
                <w:lang w:eastAsia="en-GB"/>
              </w:rPr>
            </w:pPr>
            <w:r w:rsidRPr="00E22982">
              <w:rPr>
                <w:rFonts w:ascii="Simplified Arabic" w:hAnsi="Simplified Arabic" w:cs="Simplified Arabic"/>
                <w:spacing w:val="-1"/>
                <w:sz w:val="28"/>
                <w:szCs w:val="28"/>
                <w:rtl/>
                <w:lang w:eastAsia="en-GB"/>
              </w:rPr>
              <w:t xml:space="preserve">مقرر هيئة المكتب واللجنة التوجيهية </w:t>
            </w:r>
          </w:p>
        </w:tc>
      </w:tr>
      <w:tr w:rsidR="00ED03A8" w:rsidRPr="00E22982" w:rsidTr="00C91756">
        <w:tc>
          <w:tcPr>
            <w:tcW w:w="247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D03A8" w:rsidRPr="00E22982" w:rsidRDefault="00ED03A8" w:rsidP="00E22982">
            <w:pPr>
              <w:bidi/>
              <w:spacing w:before="100" w:beforeAutospacing="1" w:after="100" w:afterAutospacing="1"/>
              <w:rPr>
                <w:rFonts w:ascii="Simplified Arabic" w:hAnsi="Simplified Arabic" w:cs="Simplified Arabic"/>
                <w:sz w:val="28"/>
                <w:szCs w:val="28"/>
                <w:lang w:eastAsia="en-GB"/>
              </w:rPr>
            </w:pPr>
            <w:r w:rsidRPr="00E22982">
              <w:rPr>
                <w:rFonts w:ascii="Simplified Arabic" w:hAnsi="Simplified Arabic" w:cs="Simplified Arabic"/>
                <w:b/>
                <w:bCs/>
                <w:sz w:val="28"/>
                <w:szCs w:val="28"/>
                <w:lang w:eastAsia="en-GB"/>
              </w:rPr>
              <w:t> </w:t>
            </w:r>
          </w:p>
        </w:tc>
        <w:tc>
          <w:tcPr>
            <w:tcW w:w="4759" w:type="dxa"/>
            <w:tcBorders>
              <w:top w:val="nil"/>
              <w:left w:val="nil"/>
              <w:bottom w:val="single" w:sz="8" w:space="0" w:color="000000"/>
              <w:right w:val="single" w:sz="8" w:space="0" w:color="000000"/>
            </w:tcBorders>
            <w:tcMar>
              <w:top w:w="0" w:type="dxa"/>
              <w:left w:w="108" w:type="dxa"/>
              <w:bottom w:w="0" w:type="dxa"/>
              <w:right w:w="108" w:type="dxa"/>
            </w:tcMar>
            <w:hideMark/>
          </w:tcPr>
          <w:p w:rsidR="00ED03A8" w:rsidRPr="00E22982" w:rsidRDefault="00ED03A8" w:rsidP="00E22982">
            <w:pPr>
              <w:bidi/>
              <w:spacing w:before="100" w:beforeAutospacing="1" w:after="100" w:afterAutospacing="1" w:line="200" w:lineRule="atLeast"/>
              <w:rPr>
                <w:rFonts w:ascii="Simplified Arabic" w:hAnsi="Simplified Arabic" w:cs="Simplified Arabic"/>
                <w:sz w:val="28"/>
                <w:szCs w:val="28"/>
                <w:lang w:eastAsia="en-GB"/>
              </w:rPr>
            </w:pPr>
            <w:r w:rsidRPr="00E22982">
              <w:rPr>
                <w:rFonts w:ascii="Simplified Arabic" w:hAnsi="Simplified Arabic" w:cs="Simplified Arabic"/>
                <w:spacing w:val="-1"/>
                <w:sz w:val="28"/>
                <w:szCs w:val="28"/>
                <w:rtl/>
                <w:lang w:eastAsia="en-GB"/>
              </w:rPr>
              <w:t xml:space="preserve">عضو اللجنة التوجيهية </w:t>
            </w:r>
          </w:p>
        </w:tc>
      </w:tr>
    </w:tbl>
    <w:p w:rsidR="00ED03A8" w:rsidRPr="00E22982" w:rsidRDefault="00ED03A8" w:rsidP="00E22982">
      <w:pPr>
        <w:bidi/>
        <w:rPr>
          <w:rFonts w:cs="Simplified Arabic"/>
          <w:b/>
          <w:bCs/>
          <w:sz w:val="28"/>
          <w:szCs w:val="28"/>
          <w:rtl/>
          <w:lang w:bidi="ar-EG"/>
        </w:rPr>
      </w:pPr>
    </w:p>
    <w:p w:rsidR="00ED03A8" w:rsidRPr="00E22982" w:rsidRDefault="00ED03A8" w:rsidP="00EC3E41">
      <w:pPr>
        <w:bidi/>
        <w:rPr>
          <w:rFonts w:ascii="Arial" w:hAnsi="Arial" w:cs="Simplified Arabic"/>
          <w:b/>
          <w:bCs/>
          <w:color w:val="222222"/>
          <w:sz w:val="28"/>
          <w:szCs w:val="28"/>
          <w:rtl/>
          <w:lang w:bidi="ar"/>
        </w:rPr>
      </w:pPr>
      <w:r w:rsidRPr="00E22982">
        <w:rPr>
          <w:rFonts w:ascii="Arial" w:hAnsi="Arial" w:cs="Simplified Arabic" w:hint="cs"/>
          <w:b/>
          <w:bCs/>
          <w:color w:val="222222"/>
          <w:sz w:val="28"/>
          <w:szCs w:val="28"/>
          <w:rtl/>
          <w:lang w:bidi="ar"/>
        </w:rPr>
        <w:t>رابعا. تقرير هيئة مكتب لجنة الاتحاد الأفريقي الفنية لتكنلوجيا المعلومات والاتصالات</w:t>
      </w:r>
      <w:r w:rsidR="00EC3E41">
        <w:rPr>
          <w:rFonts w:ascii="Arial" w:hAnsi="Arial" w:cs="Simplified Arabic" w:hint="cs"/>
          <w:b/>
          <w:bCs/>
          <w:color w:val="222222"/>
          <w:sz w:val="28"/>
          <w:szCs w:val="28"/>
          <w:rtl/>
          <w:lang w:bidi="ar"/>
        </w:rPr>
        <w:t xml:space="preserve"> </w:t>
      </w:r>
      <w:r w:rsidR="00EC3E41" w:rsidRPr="00E22982">
        <w:rPr>
          <w:rFonts w:ascii="Arial" w:hAnsi="Arial" w:cs="Simplified Arabic" w:hint="cs"/>
          <w:b/>
          <w:bCs/>
          <w:color w:val="222222"/>
          <w:sz w:val="28"/>
          <w:szCs w:val="28"/>
          <w:rtl/>
          <w:lang w:bidi="ar"/>
        </w:rPr>
        <w:t>المنتهية ولايته</w:t>
      </w:r>
      <w:r w:rsidRPr="00E22982">
        <w:rPr>
          <w:rFonts w:ascii="Arial" w:hAnsi="Arial" w:cs="Simplified Arabic" w:hint="cs"/>
          <w:b/>
          <w:bCs/>
          <w:color w:val="222222"/>
          <w:sz w:val="28"/>
          <w:szCs w:val="28"/>
          <w:rtl/>
          <w:lang w:bidi="ar"/>
        </w:rPr>
        <w:t xml:space="preserve"> </w:t>
      </w:r>
    </w:p>
    <w:p w:rsidR="00ED03A8" w:rsidRPr="00E22982" w:rsidRDefault="00ED03A8" w:rsidP="00EC3E41">
      <w:pPr>
        <w:pStyle w:val="ListParagraph"/>
        <w:numPr>
          <w:ilvl w:val="0"/>
          <w:numId w:val="33"/>
        </w:numPr>
        <w:bidi/>
        <w:ind w:left="141" w:hanging="65"/>
        <w:rPr>
          <w:rFonts w:cs="Simplified Arabic"/>
          <w:b/>
          <w:bCs/>
          <w:sz w:val="28"/>
          <w:szCs w:val="28"/>
          <w:lang w:bidi="ar-EG"/>
        </w:rPr>
      </w:pPr>
      <w:r w:rsidRPr="00E22982">
        <w:rPr>
          <w:rFonts w:ascii="Arial" w:hAnsi="Arial" w:cs="Simplified Arabic" w:hint="cs"/>
          <w:color w:val="222222"/>
          <w:sz w:val="28"/>
          <w:szCs w:val="28"/>
          <w:rtl/>
          <w:lang w:bidi="ar"/>
        </w:rPr>
        <w:t>عقدت هيئة</w:t>
      </w:r>
      <w:r w:rsidR="00EC3E41">
        <w:rPr>
          <w:rFonts w:ascii="Arial" w:hAnsi="Arial" w:cs="Simplified Arabic" w:hint="cs"/>
          <w:color w:val="222222"/>
          <w:sz w:val="28"/>
          <w:szCs w:val="28"/>
          <w:rtl/>
          <w:lang w:bidi="ar"/>
        </w:rPr>
        <w:t xml:space="preserve"> </w:t>
      </w:r>
      <w:r w:rsidRPr="00E22982">
        <w:rPr>
          <w:rFonts w:ascii="Arial" w:hAnsi="Arial" w:cs="Simplified Arabic" w:hint="cs"/>
          <w:color w:val="222222"/>
          <w:sz w:val="28"/>
          <w:szCs w:val="28"/>
          <w:rtl/>
          <w:lang w:bidi="ar"/>
        </w:rPr>
        <w:t xml:space="preserve">مكتب </w:t>
      </w:r>
      <w:r w:rsidR="00EC3E41" w:rsidRPr="00EC3E41">
        <w:rPr>
          <w:rFonts w:ascii="Arial" w:hAnsi="Arial" w:cs="Simplified Arabic"/>
          <w:color w:val="222222"/>
          <w:sz w:val="28"/>
          <w:szCs w:val="28"/>
          <w:rtl/>
          <w:lang w:bidi="ar"/>
        </w:rPr>
        <w:t xml:space="preserve">لجنة الاتحاد الأفريقي الفنية لتكنلوجيا المعلومات والاتصالات المنتهية ولايته </w:t>
      </w:r>
      <w:r w:rsidRPr="00E22982">
        <w:rPr>
          <w:rFonts w:ascii="Arial" w:hAnsi="Arial" w:cs="Simplified Arabic" w:hint="cs"/>
          <w:color w:val="222222"/>
          <w:sz w:val="28"/>
          <w:szCs w:val="28"/>
          <w:rtl/>
          <w:lang w:bidi="ar"/>
        </w:rPr>
        <w:t>اجتماعا عاديا في 28 أبريل 2016 في مقر مفوضية الاتحاد الافريقي في أديس أبابا. ويرد تقرير هيئة المكتب في الملحق 1 (أ)</w:t>
      </w:r>
      <w:r w:rsidR="00EC3E41">
        <w:rPr>
          <w:rFonts w:ascii="Arial" w:hAnsi="Arial" w:cs="Simplified Arabic" w:hint="cs"/>
          <w:color w:val="222222"/>
          <w:sz w:val="28"/>
          <w:szCs w:val="28"/>
          <w:rtl/>
          <w:lang w:bidi="ar"/>
        </w:rPr>
        <w:t>.</w:t>
      </w:r>
    </w:p>
    <w:p w:rsidR="004D0DDF" w:rsidRDefault="00B44862" w:rsidP="00E22982">
      <w:pPr>
        <w:pStyle w:val="BodyText2"/>
        <w:numPr>
          <w:ilvl w:val="0"/>
          <w:numId w:val="33"/>
        </w:numPr>
        <w:bidi/>
        <w:ind w:left="141" w:hanging="65"/>
        <w:rPr>
          <w:rFonts w:ascii="Simplified Arabic" w:hAnsi="Simplified Arabic" w:cs="Simplified Arabic"/>
          <w:b w:val="0"/>
          <w:bCs w:val="0"/>
          <w:sz w:val="28"/>
          <w:szCs w:val="28"/>
          <w:lang w:val="en-US" w:bidi="ar-EG"/>
        </w:rPr>
      </w:pPr>
      <w:r>
        <w:rPr>
          <w:rFonts w:ascii="Simplified Arabic" w:hAnsi="Simplified Arabic" w:cs="Simplified Arabic" w:hint="cs"/>
          <w:b w:val="0"/>
          <w:bCs w:val="0"/>
          <w:sz w:val="28"/>
          <w:szCs w:val="28"/>
          <w:rtl/>
          <w:lang w:val="en-US" w:bidi="ar-DZ"/>
        </w:rPr>
        <w:t>نظمت هيئة</w:t>
      </w:r>
      <w:r w:rsidR="00CE0FAD">
        <w:rPr>
          <w:rFonts w:ascii="Simplified Arabic" w:hAnsi="Simplified Arabic" w:cs="Simplified Arabic" w:hint="cs"/>
          <w:b w:val="0"/>
          <w:bCs w:val="0"/>
          <w:sz w:val="28"/>
          <w:szCs w:val="28"/>
          <w:rtl/>
          <w:lang w:val="en-US" w:bidi="ar-EG"/>
        </w:rPr>
        <w:t xml:space="preserve"> المكتب مع مفوضية الاتحاد الأفريقي دورة استثنائية للجنة الفنية المتخصصة المعنية بالاتصالات وتكنولوجيا المعلومات والاتصال حول إدارة الإنترنت على النحو المنصوص عليه في النظام الداخلي. وتمثلت نتائج هذه الدورة الاستثنائية في تقرير الوزراء</w:t>
      </w:r>
      <w:r>
        <w:rPr>
          <w:rFonts w:ascii="Simplified Arabic" w:hAnsi="Simplified Arabic" w:cs="Simplified Arabic" w:hint="cs"/>
          <w:b w:val="0"/>
          <w:bCs w:val="0"/>
          <w:sz w:val="28"/>
          <w:szCs w:val="28"/>
          <w:rtl/>
          <w:lang w:val="en-US" w:bidi="ar-EG"/>
        </w:rPr>
        <w:t xml:space="preserve"> والإعلان النهائي حول </w:t>
      </w:r>
      <w:r w:rsidR="00CE0FAD">
        <w:rPr>
          <w:rFonts w:ascii="Simplified Arabic" w:hAnsi="Simplified Arabic" w:cs="Simplified Arabic" w:hint="cs"/>
          <w:b w:val="0"/>
          <w:bCs w:val="0"/>
          <w:sz w:val="28"/>
          <w:szCs w:val="28"/>
          <w:rtl/>
          <w:lang w:val="en-US" w:bidi="ar-EG"/>
        </w:rPr>
        <w:t xml:space="preserve">إدارة الإنترنت المعروضين في </w:t>
      </w:r>
      <w:r>
        <w:rPr>
          <w:rFonts w:ascii="Simplified Arabic" w:hAnsi="Simplified Arabic" w:cs="Simplified Arabic" w:hint="cs"/>
          <w:b w:val="0"/>
          <w:bCs w:val="0"/>
          <w:sz w:val="28"/>
          <w:szCs w:val="28"/>
          <w:rtl/>
          <w:lang w:val="en-US" w:bidi="ar-EG"/>
        </w:rPr>
        <w:t>ال</w:t>
      </w:r>
      <w:r w:rsidR="00CE0FAD">
        <w:rPr>
          <w:rFonts w:ascii="Simplified Arabic" w:hAnsi="Simplified Arabic" w:cs="Simplified Arabic" w:hint="cs"/>
          <w:b w:val="0"/>
          <w:bCs w:val="0"/>
          <w:sz w:val="28"/>
          <w:szCs w:val="28"/>
          <w:rtl/>
          <w:lang w:val="en-US" w:bidi="ar-EG"/>
        </w:rPr>
        <w:t xml:space="preserve">مرفق </w:t>
      </w:r>
      <w:r w:rsidR="00CE0FAD" w:rsidRPr="006B2312">
        <w:rPr>
          <w:rFonts w:ascii="Simplified Arabic" w:hAnsi="Simplified Arabic" w:cs="Simplified Arabic" w:hint="cs"/>
          <w:sz w:val="28"/>
          <w:szCs w:val="28"/>
          <w:rtl/>
          <w:lang w:val="en-US" w:bidi="ar-EG"/>
        </w:rPr>
        <w:t>1 (</w:t>
      </w:r>
      <w:r>
        <w:rPr>
          <w:rFonts w:ascii="Simplified Arabic" w:hAnsi="Simplified Arabic" w:cs="Simplified Arabic" w:hint="cs"/>
          <w:sz w:val="28"/>
          <w:szCs w:val="28"/>
          <w:rtl/>
          <w:lang w:val="en-US" w:bidi="ar-EG"/>
        </w:rPr>
        <w:t>باء</w:t>
      </w:r>
      <w:r w:rsidR="00CE0FAD" w:rsidRPr="006B2312">
        <w:rPr>
          <w:rFonts w:ascii="Simplified Arabic" w:hAnsi="Simplified Arabic" w:cs="Simplified Arabic" w:hint="cs"/>
          <w:sz w:val="28"/>
          <w:szCs w:val="28"/>
          <w:rtl/>
          <w:lang w:val="en-US" w:bidi="ar-EG"/>
        </w:rPr>
        <w:t>)</w:t>
      </w:r>
      <w:r w:rsidR="00CE0FAD">
        <w:rPr>
          <w:rFonts w:ascii="Simplified Arabic" w:hAnsi="Simplified Arabic" w:cs="Simplified Arabic" w:hint="cs"/>
          <w:b w:val="0"/>
          <w:bCs w:val="0"/>
          <w:sz w:val="28"/>
          <w:szCs w:val="28"/>
          <w:rtl/>
          <w:lang w:val="en-US" w:bidi="ar-EG"/>
        </w:rPr>
        <w:t xml:space="preserve"> ومرفق </w:t>
      </w:r>
      <w:r w:rsidR="00CE0FAD" w:rsidRPr="006B2312">
        <w:rPr>
          <w:rFonts w:ascii="Simplified Arabic" w:hAnsi="Simplified Arabic" w:cs="Simplified Arabic" w:hint="cs"/>
          <w:sz w:val="28"/>
          <w:szCs w:val="28"/>
          <w:rtl/>
          <w:lang w:val="en-US" w:bidi="ar-EG"/>
        </w:rPr>
        <w:t>1 (</w:t>
      </w:r>
      <w:r>
        <w:rPr>
          <w:rFonts w:ascii="Simplified Arabic" w:hAnsi="Simplified Arabic" w:cs="Simplified Arabic" w:hint="cs"/>
          <w:sz w:val="28"/>
          <w:szCs w:val="28"/>
          <w:rtl/>
          <w:lang w:val="en-US" w:bidi="ar-EG"/>
        </w:rPr>
        <w:t>جيم</w:t>
      </w:r>
      <w:r w:rsidR="00CE0FAD" w:rsidRPr="006B2312">
        <w:rPr>
          <w:rFonts w:ascii="Simplified Arabic" w:hAnsi="Simplified Arabic" w:cs="Simplified Arabic" w:hint="cs"/>
          <w:sz w:val="28"/>
          <w:szCs w:val="28"/>
          <w:rtl/>
          <w:lang w:val="en-US" w:bidi="ar-EG"/>
        </w:rPr>
        <w:t>)</w:t>
      </w:r>
      <w:r w:rsidR="00CE0FAD">
        <w:rPr>
          <w:rFonts w:ascii="Simplified Arabic" w:hAnsi="Simplified Arabic" w:cs="Simplified Arabic" w:hint="cs"/>
          <w:b w:val="0"/>
          <w:bCs w:val="0"/>
          <w:sz w:val="28"/>
          <w:szCs w:val="28"/>
          <w:rtl/>
          <w:lang w:val="en-US" w:bidi="ar-EG"/>
        </w:rPr>
        <w:t xml:space="preserve"> على </w:t>
      </w:r>
      <w:r>
        <w:rPr>
          <w:rFonts w:ascii="Simplified Arabic" w:hAnsi="Simplified Arabic" w:cs="Simplified Arabic" w:hint="cs"/>
          <w:b w:val="0"/>
          <w:bCs w:val="0"/>
          <w:sz w:val="28"/>
          <w:szCs w:val="28"/>
          <w:rtl/>
          <w:lang w:val="en-US" w:bidi="ar-EG"/>
        </w:rPr>
        <w:t>التوالي</w:t>
      </w:r>
      <w:r w:rsidR="00CE0FAD">
        <w:rPr>
          <w:rFonts w:ascii="Simplified Arabic" w:hAnsi="Simplified Arabic" w:cs="Simplified Arabic" w:hint="cs"/>
          <w:b w:val="0"/>
          <w:bCs w:val="0"/>
          <w:sz w:val="28"/>
          <w:szCs w:val="28"/>
          <w:rtl/>
          <w:lang w:val="en-US" w:bidi="ar-EG"/>
        </w:rPr>
        <w:t>.</w:t>
      </w:r>
    </w:p>
    <w:p w:rsidR="00B44862" w:rsidRDefault="00B44862" w:rsidP="00E22982">
      <w:pPr>
        <w:pStyle w:val="BodyText2"/>
        <w:numPr>
          <w:ilvl w:val="0"/>
          <w:numId w:val="33"/>
        </w:numPr>
        <w:bidi/>
        <w:ind w:left="141" w:hanging="65"/>
        <w:rPr>
          <w:rFonts w:ascii="Simplified Arabic" w:hAnsi="Simplified Arabic" w:cs="Simplified Arabic"/>
          <w:b w:val="0"/>
          <w:bCs w:val="0"/>
          <w:sz w:val="28"/>
          <w:szCs w:val="28"/>
          <w:lang w:val="en-US" w:bidi="ar-EG"/>
        </w:rPr>
      </w:pPr>
      <w:r>
        <w:rPr>
          <w:rFonts w:ascii="Simplified Arabic" w:hAnsi="Simplified Arabic" w:cs="Simplified Arabic" w:hint="cs"/>
          <w:b w:val="0"/>
          <w:bCs w:val="0"/>
          <w:sz w:val="28"/>
          <w:szCs w:val="28"/>
          <w:rtl/>
          <w:lang w:val="en-US" w:bidi="ar-DZ"/>
        </w:rPr>
        <w:t>أحاط</w:t>
      </w:r>
      <w:r w:rsidRPr="00B44862">
        <w:rPr>
          <w:rFonts w:ascii="Simplified Arabic" w:hAnsi="Simplified Arabic" w:cs="Simplified Arabic"/>
          <w:b w:val="0"/>
          <w:bCs w:val="0"/>
          <w:sz w:val="28"/>
          <w:szCs w:val="28"/>
          <w:rtl/>
          <w:lang w:val="en-US" w:bidi="ar-EG"/>
        </w:rPr>
        <w:t xml:space="preserve"> اجتماع الخبراء </w:t>
      </w:r>
      <w:r>
        <w:rPr>
          <w:rFonts w:ascii="Simplified Arabic" w:hAnsi="Simplified Arabic" w:cs="Simplified Arabic" w:hint="cs"/>
          <w:b w:val="0"/>
          <w:bCs w:val="0"/>
          <w:sz w:val="28"/>
          <w:szCs w:val="28"/>
          <w:rtl/>
          <w:lang w:val="en-US" w:bidi="ar-EG"/>
        </w:rPr>
        <w:t>علما ب</w:t>
      </w:r>
      <w:r w:rsidRPr="00B44862">
        <w:rPr>
          <w:rFonts w:ascii="Simplified Arabic" w:hAnsi="Simplified Arabic" w:cs="Simplified Arabic"/>
          <w:b w:val="0"/>
          <w:bCs w:val="0"/>
          <w:sz w:val="28"/>
          <w:szCs w:val="28"/>
          <w:rtl/>
          <w:lang w:val="en-US" w:bidi="ar-EG"/>
        </w:rPr>
        <w:t xml:space="preserve">الاجتماعات الهامة التي عقدت خلال </w:t>
      </w:r>
      <w:r>
        <w:rPr>
          <w:rFonts w:ascii="Simplified Arabic" w:hAnsi="Simplified Arabic" w:cs="Simplified Arabic" w:hint="cs"/>
          <w:b w:val="0"/>
          <w:bCs w:val="0"/>
          <w:sz w:val="28"/>
          <w:szCs w:val="28"/>
          <w:rtl/>
          <w:lang w:val="en-US" w:bidi="ar-EG"/>
        </w:rPr>
        <w:t>فترة</w:t>
      </w:r>
      <w:r w:rsidRPr="00B44862">
        <w:rPr>
          <w:rFonts w:ascii="Simplified Arabic" w:hAnsi="Simplified Arabic" w:cs="Simplified Arabic"/>
          <w:b w:val="0"/>
          <w:bCs w:val="0"/>
          <w:sz w:val="28"/>
          <w:szCs w:val="28"/>
          <w:rtl/>
          <w:lang w:val="en-US" w:bidi="ar-EG"/>
        </w:rPr>
        <w:t xml:space="preserve"> </w:t>
      </w:r>
      <w:r>
        <w:rPr>
          <w:rFonts w:ascii="Simplified Arabic" w:hAnsi="Simplified Arabic" w:cs="Simplified Arabic" w:hint="cs"/>
          <w:b w:val="0"/>
          <w:bCs w:val="0"/>
          <w:sz w:val="28"/>
          <w:szCs w:val="28"/>
          <w:rtl/>
          <w:lang w:val="en-US" w:bidi="ar-EG"/>
        </w:rPr>
        <w:t xml:space="preserve">هيئة </w:t>
      </w:r>
      <w:r w:rsidRPr="00B44862">
        <w:rPr>
          <w:rFonts w:ascii="Simplified Arabic" w:hAnsi="Simplified Arabic" w:cs="Simplified Arabic"/>
          <w:b w:val="0"/>
          <w:bCs w:val="0"/>
          <w:sz w:val="28"/>
          <w:szCs w:val="28"/>
          <w:rtl/>
          <w:lang w:val="en-US" w:bidi="ar-EG"/>
        </w:rPr>
        <w:t xml:space="preserve">المكتب المنتهية ولايته مثل مؤتمر قمة أفريقيا </w:t>
      </w:r>
      <w:r>
        <w:rPr>
          <w:rFonts w:ascii="Simplified Arabic" w:hAnsi="Simplified Arabic" w:cs="Simplified Arabic" w:hint="cs"/>
          <w:b w:val="0"/>
          <w:bCs w:val="0"/>
          <w:sz w:val="28"/>
          <w:szCs w:val="28"/>
          <w:rtl/>
          <w:lang w:val="en-US" w:bidi="ar-EG"/>
        </w:rPr>
        <w:t xml:space="preserve">الذكية </w:t>
      </w:r>
      <w:r w:rsidRPr="00B44862">
        <w:rPr>
          <w:rFonts w:ascii="Simplified Arabic" w:hAnsi="Simplified Arabic" w:cs="Simplified Arabic"/>
          <w:b w:val="0"/>
          <w:bCs w:val="0"/>
          <w:sz w:val="28"/>
          <w:szCs w:val="28"/>
          <w:rtl/>
          <w:lang w:val="en-US" w:bidi="ar-EG"/>
        </w:rPr>
        <w:t>و</w:t>
      </w:r>
      <w:r>
        <w:rPr>
          <w:rFonts w:ascii="Simplified Arabic" w:hAnsi="Simplified Arabic" w:cs="Simplified Arabic" w:hint="cs"/>
          <w:b w:val="0"/>
          <w:bCs w:val="0"/>
          <w:sz w:val="28"/>
          <w:szCs w:val="28"/>
          <w:rtl/>
          <w:lang w:val="en-US" w:bidi="ar-EG"/>
        </w:rPr>
        <w:t>المنتدى</w:t>
      </w:r>
      <w:r w:rsidRPr="00B44862">
        <w:rPr>
          <w:rFonts w:ascii="Simplified Arabic" w:hAnsi="Simplified Arabic" w:cs="Simplified Arabic"/>
          <w:b w:val="0"/>
          <w:bCs w:val="0"/>
          <w:sz w:val="28"/>
          <w:szCs w:val="28"/>
          <w:rtl/>
          <w:lang w:val="en-US" w:bidi="ar-EG"/>
        </w:rPr>
        <w:t xml:space="preserve"> ا</w:t>
      </w:r>
      <w:r>
        <w:rPr>
          <w:rFonts w:ascii="Simplified Arabic" w:hAnsi="Simplified Arabic" w:cs="Simplified Arabic" w:hint="cs"/>
          <w:b w:val="0"/>
          <w:bCs w:val="0"/>
          <w:sz w:val="28"/>
          <w:szCs w:val="28"/>
          <w:rtl/>
          <w:lang w:val="en-US" w:bidi="ar-EG"/>
        </w:rPr>
        <w:t>لأفريقي ل</w:t>
      </w:r>
      <w:r w:rsidRPr="00B44862">
        <w:rPr>
          <w:rFonts w:ascii="Simplified Arabic" w:hAnsi="Simplified Arabic" w:cs="Simplified Arabic"/>
          <w:b w:val="0"/>
          <w:bCs w:val="0"/>
          <w:sz w:val="28"/>
          <w:szCs w:val="28"/>
          <w:rtl/>
          <w:lang w:val="en-US" w:bidi="ar-EG"/>
        </w:rPr>
        <w:t>لمحررين</w:t>
      </w:r>
      <w:r>
        <w:rPr>
          <w:rFonts w:ascii="Simplified Arabic" w:hAnsi="Simplified Arabic" w:cs="Simplified Arabic" w:hint="cs"/>
          <w:b w:val="0"/>
          <w:bCs w:val="0"/>
          <w:sz w:val="28"/>
          <w:szCs w:val="28"/>
          <w:rtl/>
          <w:lang w:val="en-US" w:bidi="ar-EG"/>
        </w:rPr>
        <w:t>.</w:t>
      </w:r>
    </w:p>
    <w:p w:rsidR="00CE0FAD" w:rsidRPr="004D0DDF" w:rsidRDefault="00CE0FAD" w:rsidP="00E22982">
      <w:pPr>
        <w:pStyle w:val="BodyText2"/>
        <w:numPr>
          <w:ilvl w:val="0"/>
          <w:numId w:val="33"/>
        </w:numPr>
        <w:bidi/>
        <w:ind w:left="141" w:hanging="65"/>
        <w:rPr>
          <w:rFonts w:ascii="Simplified Arabic" w:hAnsi="Simplified Arabic" w:cs="Simplified Arabic"/>
          <w:b w:val="0"/>
          <w:bCs w:val="0"/>
          <w:sz w:val="28"/>
          <w:szCs w:val="28"/>
          <w:rtl/>
          <w:lang w:val="en-US" w:bidi="ar-EG"/>
        </w:rPr>
      </w:pPr>
      <w:r w:rsidRPr="004D0DDF">
        <w:rPr>
          <w:rFonts w:ascii="Simplified Arabic" w:hAnsi="Simplified Arabic" w:cs="Simplified Arabic" w:hint="cs"/>
          <w:b w:val="0"/>
          <w:bCs w:val="0"/>
          <w:sz w:val="28"/>
          <w:szCs w:val="28"/>
          <w:rtl/>
          <w:lang w:val="en-US" w:bidi="ar-EG"/>
        </w:rPr>
        <w:t>يرجى من ال</w:t>
      </w:r>
      <w:r w:rsidR="00B44862">
        <w:rPr>
          <w:rFonts w:ascii="Simplified Arabic" w:hAnsi="Simplified Arabic" w:cs="Simplified Arabic" w:hint="cs"/>
          <w:b w:val="0"/>
          <w:bCs w:val="0"/>
          <w:sz w:val="28"/>
          <w:szCs w:val="28"/>
          <w:rtl/>
          <w:lang w:val="en-US" w:bidi="ar-EG"/>
        </w:rPr>
        <w:t>سادة الوزراء:</w:t>
      </w:r>
    </w:p>
    <w:p w:rsidR="00CE0FAD" w:rsidRDefault="00CE0FAD" w:rsidP="00E22982">
      <w:pPr>
        <w:pStyle w:val="BodyText2"/>
        <w:numPr>
          <w:ilvl w:val="0"/>
          <w:numId w:val="2"/>
        </w:numPr>
        <w:bidi/>
        <w:ind w:left="141" w:hanging="65"/>
        <w:rPr>
          <w:rFonts w:ascii="Simplified Arabic" w:hAnsi="Simplified Arabic" w:cs="Simplified Arabic"/>
          <w:b w:val="0"/>
          <w:bCs w:val="0"/>
          <w:sz w:val="28"/>
          <w:szCs w:val="28"/>
          <w:lang w:val="en-US" w:bidi="ar-EG"/>
        </w:rPr>
      </w:pPr>
      <w:r>
        <w:rPr>
          <w:rFonts w:ascii="Simplified Arabic" w:hAnsi="Simplified Arabic" w:cs="Simplified Arabic" w:hint="cs"/>
          <w:b w:val="0"/>
          <w:bCs w:val="0"/>
          <w:sz w:val="28"/>
          <w:szCs w:val="28"/>
          <w:rtl/>
          <w:lang w:val="en-US" w:bidi="ar-EG"/>
        </w:rPr>
        <w:t>الإحاطة علماً بتقرير هيئة المكتب.</w:t>
      </w:r>
    </w:p>
    <w:p w:rsidR="00CE0FAD" w:rsidRDefault="00CE0FAD" w:rsidP="00E22982">
      <w:pPr>
        <w:pStyle w:val="BodyText2"/>
        <w:numPr>
          <w:ilvl w:val="0"/>
          <w:numId w:val="2"/>
        </w:numPr>
        <w:bidi/>
        <w:ind w:left="141" w:hanging="65"/>
        <w:rPr>
          <w:rFonts w:ascii="Simplified Arabic" w:hAnsi="Simplified Arabic" w:cs="Simplified Arabic"/>
          <w:b w:val="0"/>
          <w:bCs w:val="0"/>
          <w:sz w:val="28"/>
          <w:szCs w:val="28"/>
          <w:lang w:val="en-US" w:bidi="ar-EG"/>
        </w:rPr>
      </w:pPr>
      <w:r w:rsidRPr="009A2E0A">
        <w:rPr>
          <w:rFonts w:ascii="Simplified Arabic" w:hAnsi="Simplified Arabic" w:cs="Simplified Arabic" w:hint="cs"/>
          <w:b w:val="0"/>
          <w:bCs w:val="0"/>
          <w:sz w:val="28"/>
          <w:szCs w:val="28"/>
          <w:rtl/>
          <w:lang w:val="en-US" w:bidi="ar-EG"/>
        </w:rPr>
        <w:t xml:space="preserve">مطالبة الدول الأعضاء بدعم الاتحاد الأفريقي لتنفيذ </w:t>
      </w:r>
      <w:r w:rsidR="00B44862">
        <w:rPr>
          <w:rFonts w:ascii="Simplified Arabic" w:hAnsi="Simplified Arabic" w:cs="Simplified Arabic" w:hint="cs"/>
          <w:b w:val="0"/>
          <w:bCs w:val="0"/>
          <w:sz w:val="28"/>
          <w:szCs w:val="28"/>
          <w:rtl/>
          <w:lang w:val="en-US" w:bidi="ar-EG"/>
        </w:rPr>
        <w:t>م</w:t>
      </w:r>
      <w:r w:rsidRPr="009A2E0A">
        <w:rPr>
          <w:rFonts w:ascii="Simplified Arabic" w:hAnsi="Simplified Arabic" w:cs="Simplified Arabic" w:hint="cs"/>
          <w:b w:val="0"/>
          <w:bCs w:val="0"/>
          <w:sz w:val="28"/>
          <w:szCs w:val="28"/>
          <w:rtl/>
          <w:lang w:val="en-US" w:bidi="ar-EG"/>
        </w:rPr>
        <w:t>قررات الاتحاد الأفريقي ذات الصلة بتكنولوجيا الاتصالات والمعلومات.</w:t>
      </w:r>
    </w:p>
    <w:p w:rsidR="00CE0FAD" w:rsidRPr="00B44862" w:rsidRDefault="00CE0FAD" w:rsidP="00E22982">
      <w:pPr>
        <w:pStyle w:val="BodyText2"/>
        <w:numPr>
          <w:ilvl w:val="0"/>
          <w:numId w:val="2"/>
        </w:numPr>
        <w:bidi/>
        <w:ind w:left="141" w:hanging="65"/>
        <w:rPr>
          <w:rFonts w:ascii="Simplified Arabic" w:hAnsi="Simplified Arabic" w:cs="Simplified Arabic"/>
          <w:b w:val="0"/>
          <w:bCs w:val="0"/>
          <w:sz w:val="28"/>
          <w:szCs w:val="28"/>
          <w:rtl/>
          <w:lang w:val="en-US" w:bidi="ar-EG"/>
        </w:rPr>
      </w:pPr>
      <w:r w:rsidRPr="00B44862">
        <w:rPr>
          <w:rFonts w:ascii="Simplified Arabic" w:hAnsi="Simplified Arabic" w:cs="Simplified Arabic" w:hint="cs"/>
          <w:b w:val="0"/>
          <w:bCs w:val="0"/>
          <w:sz w:val="28"/>
          <w:szCs w:val="28"/>
          <w:rtl/>
          <w:lang w:val="en-US" w:bidi="ar-EG"/>
        </w:rPr>
        <w:lastRenderedPageBreak/>
        <w:t xml:space="preserve">دعوة الدول الأعضاء </w:t>
      </w:r>
      <w:r w:rsidR="00B44862" w:rsidRPr="00B44862">
        <w:rPr>
          <w:rFonts w:ascii="Simplified Arabic" w:hAnsi="Simplified Arabic" w:cs="Simplified Arabic" w:hint="cs"/>
          <w:b w:val="0"/>
          <w:bCs w:val="0"/>
          <w:sz w:val="28"/>
          <w:szCs w:val="28"/>
          <w:rtl/>
          <w:lang w:val="en-US" w:bidi="ar-EG"/>
        </w:rPr>
        <w:t xml:space="preserve">وهيئة المكتب </w:t>
      </w:r>
      <w:r w:rsidRPr="00B44862">
        <w:rPr>
          <w:rFonts w:ascii="Simplified Arabic" w:hAnsi="Simplified Arabic" w:cs="Simplified Arabic" w:hint="cs"/>
          <w:b w:val="0"/>
          <w:bCs w:val="0"/>
          <w:sz w:val="28"/>
          <w:szCs w:val="28"/>
          <w:rtl/>
          <w:lang w:val="en-US" w:bidi="ar-EG"/>
        </w:rPr>
        <w:t>للمشاركة في المنتديات والاجتماعات الدولية، خاصة تلك التي تتعلق بالقضايا الحيوية ذات الصلة بحوكمة إدارة الإنترنت.</w:t>
      </w:r>
    </w:p>
    <w:p w:rsidR="00B44862" w:rsidRPr="00B44862" w:rsidRDefault="00B44862" w:rsidP="00E22982">
      <w:pPr>
        <w:bidi/>
        <w:ind w:left="141" w:hanging="65"/>
        <w:jc w:val="both"/>
        <w:rPr>
          <w:rFonts w:ascii="Simplified Arabic" w:hAnsi="Simplified Arabic" w:cs="Simplified Arabic"/>
          <w:bCs/>
          <w:sz w:val="28"/>
          <w:szCs w:val="28"/>
          <w:lang w:val="en-GB"/>
        </w:rPr>
      </w:pPr>
      <w:r w:rsidRPr="00B44862">
        <w:rPr>
          <w:rFonts w:ascii="Simplified Arabic" w:hAnsi="Simplified Arabic" w:cs="Simplified Arabic"/>
          <w:bCs/>
          <w:sz w:val="28"/>
          <w:szCs w:val="28"/>
          <w:rtl/>
          <w:lang w:val="en-GB"/>
        </w:rPr>
        <w:t xml:space="preserve">الجلسة العامة </w:t>
      </w:r>
      <w:r w:rsidR="00D65207">
        <w:rPr>
          <w:rFonts w:ascii="Simplified Arabic" w:hAnsi="Simplified Arabic" w:cs="Simplified Arabic" w:hint="cs"/>
          <w:bCs/>
          <w:sz w:val="28"/>
          <w:szCs w:val="28"/>
          <w:rtl/>
          <w:lang w:val="en-GB"/>
        </w:rPr>
        <w:t>ال</w:t>
      </w:r>
      <w:r w:rsidR="00D65207">
        <w:rPr>
          <w:rFonts w:ascii="Simplified Arabic" w:hAnsi="Simplified Arabic" w:cs="Simplified Arabic"/>
          <w:bCs/>
          <w:sz w:val="28"/>
          <w:szCs w:val="28"/>
          <w:rtl/>
          <w:lang w:val="en-GB"/>
        </w:rPr>
        <w:t>ثاني</w:t>
      </w:r>
      <w:r w:rsidR="00D65207">
        <w:rPr>
          <w:rFonts w:ascii="Simplified Arabic" w:hAnsi="Simplified Arabic" w:cs="Simplified Arabic" w:hint="cs"/>
          <w:bCs/>
          <w:sz w:val="28"/>
          <w:szCs w:val="28"/>
          <w:rtl/>
          <w:lang w:val="en-GB"/>
        </w:rPr>
        <w:t>ة:</w:t>
      </w:r>
    </w:p>
    <w:p w:rsidR="00B44862" w:rsidRPr="00D65207" w:rsidRDefault="00B44862" w:rsidP="00E22982">
      <w:pPr>
        <w:bidi/>
        <w:ind w:left="141" w:hanging="65"/>
        <w:jc w:val="both"/>
        <w:rPr>
          <w:rFonts w:ascii="Simplified Arabic" w:hAnsi="Simplified Arabic" w:cs="Simplified Arabic"/>
          <w:bCs/>
          <w:sz w:val="28"/>
          <w:szCs w:val="28"/>
          <w:lang w:val="en-GB"/>
        </w:rPr>
      </w:pPr>
      <w:r w:rsidRPr="00D65207">
        <w:rPr>
          <w:rFonts w:ascii="Simplified Arabic" w:hAnsi="Simplified Arabic" w:cs="Simplified Arabic"/>
          <w:bCs/>
          <w:sz w:val="28"/>
          <w:szCs w:val="28"/>
          <w:rtl/>
          <w:lang w:val="en-GB"/>
        </w:rPr>
        <w:t>خامسا - تقرير مفوضية الاتحاد الأفريقي</w:t>
      </w:r>
    </w:p>
    <w:p w:rsidR="00D65207" w:rsidRDefault="00B44862" w:rsidP="00E22982">
      <w:pPr>
        <w:pStyle w:val="ListParagraph"/>
        <w:numPr>
          <w:ilvl w:val="0"/>
          <w:numId w:val="33"/>
        </w:numPr>
        <w:bidi/>
        <w:ind w:left="141" w:hanging="65"/>
        <w:jc w:val="both"/>
        <w:rPr>
          <w:rFonts w:ascii="Simplified Arabic" w:hAnsi="Simplified Arabic" w:cs="Simplified Arabic"/>
          <w:b/>
          <w:sz w:val="28"/>
          <w:szCs w:val="28"/>
          <w:lang w:val="en-GB"/>
        </w:rPr>
      </w:pPr>
      <w:r w:rsidRPr="00D65207">
        <w:rPr>
          <w:rFonts w:ascii="Simplified Arabic" w:hAnsi="Simplified Arabic" w:cs="Simplified Arabic"/>
          <w:b/>
          <w:sz w:val="28"/>
          <w:szCs w:val="28"/>
          <w:rtl/>
          <w:lang w:val="en-GB"/>
        </w:rPr>
        <w:t xml:space="preserve">قدم السيد </w:t>
      </w:r>
      <w:r w:rsidR="00D65207">
        <w:rPr>
          <w:rFonts w:ascii="Simplified Arabic" w:hAnsi="Simplified Arabic" w:cs="Simplified Arabic" w:hint="cs"/>
          <w:b/>
          <w:sz w:val="28"/>
          <w:szCs w:val="28"/>
          <w:rtl/>
          <w:lang w:val="en-GB"/>
        </w:rPr>
        <w:t>ال</w:t>
      </w:r>
      <w:r w:rsidRPr="00D65207">
        <w:rPr>
          <w:rFonts w:ascii="Simplified Arabic" w:hAnsi="Simplified Arabic" w:cs="Simplified Arabic"/>
          <w:b/>
          <w:sz w:val="28"/>
          <w:szCs w:val="28"/>
          <w:rtl/>
          <w:lang w:val="en-GB"/>
        </w:rPr>
        <w:t>شيخ بيدا، مدير البنية التحتية والطاقة</w:t>
      </w:r>
      <w:r w:rsidR="00D65207">
        <w:rPr>
          <w:rFonts w:ascii="Simplified Arabic" w:hAnsi="Simplified Arabic" w:cs="Simplified Arabic" w:hint="cs"/>
          <w:b/>
          <w:sz w:val="28"/>
          <w:szCs w:val="28"/>
          <w:rtl/>
          <w:lang w:val="en-GB"/>
        </w:rPr>
        <w:t>،</w:t>
      </w:r>
      <w:r w:rsidRPr="00D65207">
        <w:rPr>
          <w:rFonts w:ascii="Simplified Arabic" w:hAnsi="Simplified Arabic" w:cs="Simplified Arabic"/>
          <w:b/>
          <w:sz w:val="28"/>
          <w:szCs w:val="28"/>
          <w:rtl/>
          <w:lang w:val="en-GB"/>
        </w:rPr>
        <w:t xml:space="preserve"> تقرير </w:t>
      </w:r>
      <w:r w:rsidR="00D65207">
        <w:rPr>
          <w:rFonts w:ascii="Simplified Arabic" w:hAnsi="Simplified Arabic" w:cs="Simplified Arabic" w:hint="cs"/>
          <w:b/>
          <w:sz w:val="28"/>
          <w:szCs w:val="28"/>
          <w:rtl/>
          <w:lang w:val="en-GB"/>
        </w:rPr>
        <w:t>أنشطة</w:t>
      </w:r>
      <w:r w:rsidRPr="00D65207">
        <w:rPr>
          <w:rFonts w:ascii="Simplified Arabic" w:hAnsi="Simplified Arabic" w:cs="Simplified Arabic"/>
          <w:b/>
          <w:sz w:val="28"/>
          <w:szCs w:val="28"/>
          <w:rtl/>
          <w:lang w:val="en-GB"/>
        </w:rPr>
        <w:t xml:space="preserve"> مفوضية الاتحاد الأفريقي</w:t>
      </w:r>
      <w:r w:rsidRPr="00D65207">
        <w:rPr>
          <w:rFonts w:ascii="Simplified Arabic" w:hAnsi="Simplified Arabic" w:cs="Simplified Arabic"/>
          <w:b/>
          <w:sz w:val="28"/>
          <w:szCs w:val="28"/>
          <w:lang w:val="en-GB"/>
        </w:rPr>
        <w:t>.</w:t>
      </w:r>
    </w:p>
    <w:p w:rsidR="00D65207" w:rsidRPr="00D65207" w:rsidRDefault="00D65207" w:rsidP="00E22982">
      <w:pPr>
        <w:pStyle w:val="ListParagraph"/>
        <w:numPr>
          <w:ilvl w:val="0"/>
          <w:numId w:val="33"/>
        </w:numPr>
        <w:bidi/>
        <w:ind w:left="141" w:hanging="65"/>
        <w:jc w:val="both"/>
        <w:rPr>
          <w:rFonts w:ascii="Simplified Arabic" w:hAnsi="Simplified Arabic" w:cs="Simplified Arabic"/>
          <w:b/>
          <w:sz w:val="28"/>
          <w:szCs w:val="28"/>
          <w:lang w:val="en-GB"/>
        </w:rPr>
      </w:pPr>
      <w:r>
        <w:rPr>
          <w:rFonts w:ascii="Simplified Arabic" w:hAnsi="Simplified Arabic" w:cs="Simplified Arabic"/>
          <w:b/>
          <w:sz w:val="28"/>
          <w:szCs w:val="28"/>
          <w:rtl/>
          <w:lang w:val="en-GB"/>
        </w:rPr>
        <w:t xml:space="preserve">وأبرز في </w:t>
      </w:r>
      <w:r w:rsidR="00B44862" w:rsidRPr="00D65207">
        <w:rPr>
          <w:rFonts w:ascii="Simplified Arabic" w:hAnsi="Simplified Arabic" w:cs="Simplified Arabic"/>
          <w:b/>
          <w:sz w:val="28"/>
          <w:szCs w:val="28"/>
          <w:rtl/>
          <w:lang w:val="en-GB"/>
        </w:rPr>
        <w:t>عرض</w:t>
      </w:r>
      <w:r>
        <w:rPr>
          <w:rFonts w:ascii="Simplified Arabic" w:hAnsi="Simplified Arabic" w:cs="Simplified Arabic" w:hint="cs"/>
          <w:b/>
          <w:sz w:val="28"/>
          <w:szCs w:val="28"/>
          <w:rtl/>
          <w:lang w:val="en-GB"/>
        </w:rPr>
        <w:t>ه</w:t>
      </w:r>
      <w:r w:rsidR="00B44862" w:rsidRPr="00D65207">
        <w:rPr>
          <w:rFonts w:ascii="Simplified Arabic" w:hAnsi="Simplified Arabic" w:cs="Simplified Arabic"/>
          <w:b/>
          <w:sz w:val="28"/>
          <w:szCs w:val="28"/>
          <w:rtl/>
          <w:lang w:val="en-GB"/>
        </w:rPr>
        <w:t xml:space="preserve"> حالة تنفيذ </w:t>
      </w:r>
      <w:r w:rsidRPr="00D65207">
        <w:rPr>
          <w:rFonts w:ascii="Simplified Arabic" w:hAnsi="Simplified Arabic" w:cs="Simplified Arabic"/>
          <w:b/>
          <w:sz w:val="28"/>
          <w:szCs w:val="28"/>
          <w:rtl/>
          <w:lang w:val="en-GB"/>
        </w:rPr>
        <w:t>البرامج والمشاريع استجابة ل</w:t>
      </w:r>
      <w:r>
        <w:rPr>
          <w:rFonts w:ascii="Simplified Arabic" w:hAnsi="Simplified Arabic" w:cs="Simplified Arabic" w:hint="cs"/>
          <w:b/>
          <w:sz w:val="28"/>
          <w:szCs w:val="28"/>
          <w:rtl/>
          <w:lang w:val="en-GB"/>
        </w:rPr>
        <w:t>م</w:t>
      </w:r>
      <w:r w:rsidRPr="00D65207">
        <w:rPr>
          <w:rFonts w:ascii="Simplified Arabic" w:hAnsi="Simplified Arabic" w:cs="Simplified Arabic"/>
          <w:b/>
          <w:sz w:val="28"/>
          <w:szCs w:val="28"/>
          <w:rtl/>
          <w:lang w:val="en-GB"/>
        </w:rPr>
        <w:t xml:space="preserve">قررات الاتحاد الأفريقي ذات الصلة بالقطاع </w:t>
      </w:r>
      <w:r>
        <w:rPr>
          <w:rFonts w:ascii="Simplified Arabic" w:hAnsi="Simplified Arabic" w:cs="Simplified Arabic" w:hint="cs"/>
          <w:b/>
          <w:sz w:val="28"/>
          <w:szCs w:val="28"/>
          <w:rtl/>
          <w:lang w:val="en-GB"/>
        </w:rPr>
        <w:t>وأوضح</w:t>
      </w:r>
      <w:r w:rsidRPr="00D65207">
        <w:rPr>
          <w:rFonts w:ascii="Simplified Arabic" w:hAnsi="Simplified Arabic" w:cs="Simplified Arabic"/>
          <w:b/>
          <w:sz w:val="28"/>
          <w:szCs w:val="28"/>
          <w:rtl/>
          <w:lang w:val="en-GB"/>
        </w:rPr>
        <w:t xml:space="preserve"> التحديات التي تواجهها.</w:t>
      </w:r>
    </w:p>
    <w:p w:rsidR="00D65207" w:rsidRDefault="00C91756" w:rsidP="00E22982">
      <w:pPr>
        <w:pStyle w:val="ListParagraph"/>
        <w:numPr>
          <w:ilvl w:val="0"/>
          <w:numId w:val="33"/>
        </w:numPr>
        <w:bidi/>
        <w:ind w:left="141" w:hanging="65"/>
        <w:jc w:val="both"/>
        <w:rPr>
          <w:rFonts w:ascii="Simplified Arabic" w:hAnsi="Simplified Arabic" w:cs="Simplified Arabic"/>
          <w:b/>
          <w:sz w:val="28"/>
          <w:szCs w:val="28"/>
          <w:lang w:val="en-GB"/>
        </w:rPr>
      </w:pPr>
      <w:r>
        <w:rPr>
          <w:rFonts w:ascii="Simplified Arabic" w:hAnsi="Simplified Arabic" w:cs="Simplified Arabic" w:hint="cs"/>
          <w:b/>
          <w:sz w:val="28"/>
          <w:szCs w:val="28"/>
          <w:rtl/>
          <w:lang w:val="en-GB"/>
        </w:rPr>
        <w:t>كما أبرز الاستراتيجية الكفيلة بفك العزلة عن المناطق الريفية والنائية لتمكينها من الوصول إلى البنية التحتية الأساسية في أفريقيا</w:t>
      </w:r>
      <w:r w:rsidR="00D65207" w:rsidRPr="00D65207">
        <w:rPr>
          <w:rFonts w:ascii="Simplified Arabic" w:hAnsi="Simplified Arabic" w:cs="Simplified Arabic"/>
          <w:b/>
          <w:sz w:val="28"/>
          <w:szCs w:val="28"/>
          <w:rtl/>
          <w:lang w:val="en-GB"/>
        </w:rPr>
        <w:t>.</w:t>
      </w:r>
    </w:p>
    <w:p w:rsidR="009A21EC" w:rsidRDefault="009A21EC" w:rsidP="009A21EC">
      <w:pPr>
        <w:pStyle w:val="ListParagraph"/>
        <w:numPr>
          <w:ilvl w:val="0"/>
          <w:numId w:val="33"/>
        </w:numPr>
        <w:bidi/>
        <w:ind w:left="141" w:hanging="65"/>
        <w:jc w:val="both"/>
        <w:rPr>
          <w:rFonts w:ascii="Simplified Arabic" w:eastAsiaTheme="majorEastAsia" w:hAnsi="Simplified Arabic" w:cs="Simplified Arabic"/>
          <w:sz w:val="28"/>
          <w:szCs w:val="28"/>
          <w:lang w:val="en-GB" w:bidi="ar-EG"/>
        </w:rPr>
      </w:pPr>
      <w:r w:rsidRPr="005B00D3">
        <w:rPr>
          <w:rFonts w:ascii="Simplified Arabic" w:eastAsiaTheme="majorEastAsia" w:hAnsi="Simplified Arabic" w:cs="Simplified Arabic" w:hint="cs"/>
          <w:sz w:val="28"/>
          <w:szCs w:val="28"/>
          <w:rtl/>
          <w:lang w:val="en-GB" w:bidi="ar-EG"/>
        </w:rPr>
        <w:t>ويتماشى هذا المفهوم مع التطلع رقم (1): لجدول أعمال 2063 للاتحاد الأفريقي وهو أفريقيا مزدهرة قائمة على نمو شامل وتنمية مستدامة، كما يتماشى مع الهدف رقم (1): وهو "القضاء على الفقر بجميع أشكاله وفي كل مكان"، والهدف رقم (5): وهو تحقيق المساواة بين الجنسين وتمكين جميع النساء والفتيات، والهدف رقم (7): ضمان فرص الوصول إلى طاقة ميسورة التكلفة ومستدامة وحديثة وموثوق بها، والهدف رقم (9): بناء بنى تحتية قادرة على الصمود، وتشجيع التصنيع الشامل والمستدام وتعزيز الابتكار، وأخيراً الهدف رقم (10): الحد من عدم المساواة داخل وفيما بي</w:t>
      </w:r>
      <w:r>
        <w:rPr>
          <w:rFonts w:ascii="Simplified Arabic" w:eastAsiaTheme="majorEastAsia" w:hAnsi="Simplified Arabic" w:cs="Simplified Arabic" w:hint="cs"/>
          <w:sz w:val="28"/>
          <w:szCs w:val="28"/>
          <w:rtl/>
          <w:lang w:val="en-GB" w:bidi="ar-EG"/>
        </w:rPr>
        <w:t>ن بلدان أهداف التنمية المستدامة.</w:t>
      </w:r>
    </w:p>
    <w:p w:rsidR="009A21EC" w:rsidRDefault="009A21EC" w:rsidP="009A21EC">
      <w:pPr>
        <w:pStyle w:val="ListParagraph"/>
        <w:numPr>
          <w:ilvl w:val="0"/>
          <w:numId w:val="33"/>
        </w:numPr>
        <w:bidi/>
        <w:ind w:left="141" w:hanging="65"/>
        <w:jc w:val="both"/>
        <w:rPr>
          <w:rFonts w:ascii="Simplified Arabic" w:eastAsiaTheme="majorEastAsia" w:hAnsi="Simplified Arabic" w:cs="Simplified Arabic"/>
          <w:sz w:val="28"/>
          <w:szCs w:val="28"/>
          <w:lang w:val="en-GB" w:bidi="ar-EG"/>
        </w:rPr>
      </w:pPr>
      <w:r>
        <w:rPr>
          <w:rFonts w:ascii="Simplified Arabic" w:eastAsiaTheme="majorEastAsia" w:hAnsi="Simplified Arabic" w:cs="Simplified Arabic" w:hint="cs"/>
          <w:sz w:val="28"/>
          <w:szCs w:val="28"/>
          <w:rtl/>
          <w:lang w:val="en-GB" w:bidi="ar-EG"/>
        </w:rPr>
        <w:t xml:space="preserve">تمثل </w:t>
      </w:r>
      <w:r w:rsidRPr="005B00D3">
        <w:rPr>
          <w:rFonts w:ascii="Simplified Arabic" w:eastAsiaTheme="majorEastAsia" w:hAnsi="Simplified Arabic" w:cs="Simplified Arabic" w:hint="cs"/>
          <w:sz w:val="28"/>
          <w:szCs w:val="28"/>
          <w:rtl/>
          <w:lang w:val="en-GB" w:bidi="ar-EG"/>
        </w:rPr>
        <w:t xml:space="preserve">الهدف العام لهذا المفهوم </w:t>
      </w:r>
      <w:r>
        <w:rPr>
          <w:rFonts w:ascii="Simplified Arabic" w:eastAsiaTheme="majorEastAsia" w:hAnsi="Simplified Arabic" w:cs="Simplified Arabic" w:hint="cs"/>
          <w:sz w:val="28"/>
          <w:szCs w:val="28"/>
          <w:rtl/>
          <w:lang w:val="en-GB" w:bidi="ar-EG"/>
        </w:rPr>
        <w:t>في</w:t>
      </w:r>
      <w:r w:rsidRPr="005B00D3">
        <w:rPr>
          <w:rFonts w:ascii="Simplified Arabic" w:eastAsiaTheme="majorEastAsia" w:hAnsi="Simplified Arabic" w:cs="Simplified Arabic" w:hint="cs"/>
          <w:sz w:val="28"/>
          <w:szCs w:val="28"/>
          <w:rtl/>
          <w:lang w:val="en-GB" w:bidi="ar-EG"/>
        </w:rPr>
        <w:t xml:space="preserve"> تصميم وتخطيط وتنفيذ مشروعات بنية تحتية أساسية (الطاقة والمياه وتكنولوجيا المعلومات والاتصال </w:t>
      </w:r>
      <w:r>
        <w:rPr>
          <w:rFonts w:ascii="Simplified Arabic" w:eastAsiaTheme="majorEastAsia" w:hAnsi="Simplified Arabic" w:cs="Simplified Arabic" w:hint="cs"/>
          <w:sz w:val="28"/>
          <w:szCs w:val="28"/>
          <w:rtl/>
          <w:lang w:val="en-GB" w:bidi="ar-EG"/>
        </w:rPr>
        <w:t>والنقل) بأسلوب متكامل.</w:t>
      </w:r>
    </w:p>
    <w:p w:rsidR="009A21EC" w:rsidRPr="005B00D3" w:rsidRDefault="009A21EC" w:rsidP="009A21EC">
      <w:pPr>
        <w:pStyle w:val="ListParagraph"/>
        <w:numPr>
          <w:ilvl w:val="0"/>
          <w:numId w:val="33"/>
        </w:numPr>
        <w:bidi/>
        <w:ind w:left="141" w:hanging="65"/>
        <w:jc w:val="both"/>
        <w:rPr>
          <w:rFonts w:ascii="Simplified Arabic" w:eastAsiaTheme="majorEastAsia" w:hAnsi="Simplified Arabic" w:cs="Simplified Arabic"/>
          <w:sz w:val="28"/>
          <w:szCs w:val="28"/>
          <w:rtl/>
          <w:lang w:val="en-GB" w:bidi="ar-EG"/>
        </w:rPr>
      </w:pPr>
      <w:r w:rsidRPr="005B00D3">
        <w:rPr>
          <w:rFonts w:ascii="Simplified Arabic" w:hAnsi="Simplified Arabic" w:cs="Simplified Arabic" w:hint="cs"/>
          <w:b/>
          <w:sz w:val="28"/>
          <w:szCs w:val="28"/>
          <w:rtl/>
          <w:lang w:bidi="ar-EG"/>
        </w:rPr>
        <w:t>يرجى من السادة الوزراء</w:t>
      </w:r>
      <w:r w:rsidRPr="005B00D3">
        <w:rPr>
          <w:rFonts w:ascii="Simplified Arabic" w:eastAsia="MS Mincho" w:hAnsi="Simplified Arabic" w:cs="Simplified Arabic" w:hint="cs"/>
          <w:b/>
          <w:sz w:val="28"/>
          <w:szCs w:val="28"/>
          <w:rtl/>
          <w:lang w:bidi="ar-EG"/>
        </w:rPr>
        <w:t>:</w:t>
      </w:r>
    </w:p>
    <w:p w:rsidR="009A21EC" w:rsidRPr="000E5843" w:rsidRDefault="009A21EC" w:rsidP="009A21EC">
      <w:pPr>
        <w:pStyle w:val="ListParagraph"/>
        <w:numPr>
          <w:ilvl w:val="0"/>
          <w:numId w:val="19"/>
        </w:numPr>
        <w:bidi/>
        <w:ind w:left="141" w:hanging="65"/>
        <w:jc w:val="both"/>
        <w:rPr>
          <w:rFonts w:ascii="Simplified Arabic" w:eastAsiaTheme="majorEastAsia" w:hAnsi="Simplified Arabic" w:cs="Simplified Arabic"/>
          <w:sz w:val="28"/>
          <w:szCs w:val="28"/>
          <w:lang w:bidi="ar-EG"/>
        </w:rPr>
      </w:pPr>
      <w:r w:rsidRPr="000E5843">
        <w:rPr>
          <w:rFonts w:ascii="Simplified Arabic" w:eastAsiaTheme="majorEastAsia" w:hAnsi="Simplified Arabic" w:cs="Simplified Arabic" w:hint="cs"/>
          <w:sz w:val="28"/>
          <w:szCs w:val="28"/>
          <w:rtl/>
          <w:lang w:bidi="ar-EG"/>
        </w:rPr>
        <w:t>الترحيب بالمبادرة الرامية إلى وضع نهج متكامل فتح سبل الوصول إلى البنى التحتية والخدمات الأساسية أمام المناطق الريفية والنائية.</w:t>
      </w:r>
    </w:p>
    <w:p w:rsidR="009A21EC" w:rsidRDefault="009A21EC" w:rsidP="009A21EC">
      <w:pPr>
        <w:pStyle w:val="ListParagraph"/>
        <w:numPr>
          <w:ilvl w:val="0"/>
          <w:numId w:val="19"/>
        </w:numPr>
        <w:bidi/>
        <w:ind w:left="141" w:hanging="65"/>
        <w:jc w:val="both"/>
        <w:rPr>
          <w:rFonts w:ascii="Simplified Arabic" w:eastAsiaTheme="majorEastAsia" w:hAnsi="Simplified Arabic" w:cs="Simplified Arabic"/>
          <w:sz w:val="28"/>
          <w:szCs w:val="28"/>
          <w:lang w:bidi="ar-EG"/>
        </w:rPr>
      </w:pPr>
      <w:r>
        <w:rPr>
          <w:rFonts w:ascii="Simplified Arabic" w:eastAsiaTheme="majorEastAsia" w:hAnsi="Simplified Arabic" w:cs="Simplified Arabic" w:hint="cs"/>
          <w:sz w:val="28"/>
          <w:szCs w:val="28"/>
          <w:rtl/>
          <w:lang w:bidi="ar-EG"/>
        </w:rPr>
        <w:t>دعوة مفوضية الاتحاد الأفريقي إلى إعداد ورقة استراتيجية لهذا النهج.</w:t>
      </w:r>
    </w:p>
    <w:p w:rsidR="009A21EC" w:rsidRPr="00F0743E" w:rsidRDefault="009A21EC" w:rsidP="009A21EC">
      <w:pPr>
        <w:pStyle w:val="ListParagraph"/>
        <w:numPr>
          <w:ilvl w:val="0"/>
          <w:numId w:val="19"/>
        </w:numPr>
        <w:bidi/>
        <w:ind w:left="141" w:hanging="65"/>
        <w:jc w:val="both"/>
        <w:rPr>
          <w:rFonts w:ascii="Simplified Arabic" w:eastAsiaTheme="majorEastAsia" w:hAnsi="Simplified Arabic" w:cs="Simplified Arabic"/>
          <w:sz w:val="28"/>
          <w:szCs w:val="28"/>
          <w:rtl/>
          <w:lang w:bidi="ar-EG"/>
        </w:rPr>
      </w:pPr>
      <w:r>
        <w:rPr>
          <w:rFonts w:ascii="Simplified Arabic" w:eastAsiaTheme="majorEastAsia" w:hAnsi="Simplified Arabic" w:cs="Simplified Arabic" w:hint="cs"/>
          <w:sz w:val="28"/>
          <w:szCs w:val="28"/>
          <w:rtl/>
          <w:lang w:bidi="ar-EG"/>
        </w:rPr>
        <w:t xml:space="preserve"> دعوة الشركاء، ولا سيما الجماعات الاقتصادية الإقليمية وبنك التنمية الأفريقي ولجنة الأمم المتحدة الاقتصادية لأفريقيا، إلى دعم هذا النهج.</w:t>
      </w:r>
    </w:p>
    <w:p w:rsidR="00EC3E41" w:rsidRDefault="00EC3E41" w:rsidP="00E22982">
      <w:pPr>
        <w:pStyle w:val="ListParagraph"/>
        <w:bidi/>
        <w:ind w:left="141" w:hanging="65"/>
        <w:jc w:val="both"/>
        <w:rPr>
          <w:rFonts w:ascii="Simplified Arabic" w:hAnsi="Simplified Arabic" w:cs="Simplified Arabic"/>
          <w:bCs/>
          <w:sz w:val="28"/>
          <w:szCs w:val="28"/>
          <w:rtl/>
          <w:lang w:val="en-GB"/>
        </w:rPr>
      </w:pPr>
    </w:p>
    <w:p w:rsidR="00D65207" w:rsidRDefault="00D65207" w:rsidP="00EC3E41">
      <w:pPr>
        <w:pStyle w:val="ListParagraph"/>
        <w:bidi/>
        <w:ind w:left="141" w:hanging="65"/>
        <w:jc w:val="both"/>
        <w:rPr>
          <w:rFonts w:ascii="Simplified Arabic" w:hAnsi="Simplified Arabic" w:cs="Simplified Arabic"/>
          <w:bCs/>
          <w:sz w:val="28"/>
          <w:szCs w:val="28"/>
          <w:rtl/>
          <w:lang w:val="en-GB" w:bidi="ar-DZ"/>
        </w:rPr>
      </w:pPr>
      <w:r w:rsidRPr="009A21EC">
        <w:rPr>
          <w:rFonts w:ascii="Simplified Arabic" w:hAnsi="Simplified Arabic" w:cs="Simplified Arabic"/>
          <w:bCs/>
          <w:sz w:val="28"/>
          <w:szCs w:val="28"/>
          <w:rtl/>
          <w:lang w:val="en-GB"/>
        </w:rPr>
        <w:t>الجلسة العامة الثالثة</w:t>
      </w:r>
      <w:r w:rsidRPr="009A21EC">
        <w:rPr>
          <w:rFonts w:ascii="Simplified Arabic" w:hAnsi="Simplified Arabic" w:cs="Simplified Arabic" w:hint="cs"/>
          <w:bCs/>
          <w:sz w:val="28"/>
          <w:szCs w:val="28"/>
          <w:rtl/>
          <w:lang w:val="en-GB"/>
        </w:rPr>
        <w:t>:</w:t>
      </w:r>
    </w:p>
    <w:p w:rsidR="00D65207" w:rsidRPr="00D65207" w:rsidRDefault="00D65207" w:rsidP="00E22982">
      <w:pPr>
        <w:pStyle w:val="ListParagraph"/>
        <w:bidi/>
        <w:ind w:left="141" w:hanging="65"/>
        <w:jc w:val="both"/>
        <w:rPr>
          <w:rFonts w:ascii="Simplified Arabic" w:hAnsi="Simplified Arabic" w:cs="Simplified Arabic"/>
          <w:bCs/>
          <w:sz w:val="28"/>
          <w:szCs w:val="28"/>
          <w:lang w:val="en-GB"/>
        </w:rPr>
      </w:pPr>
      <w:r w:rsidRPr="00D65207">
        <w:rPr>
          <w:rFonts w:ascii="Simplified Arabic" w:hAnsi="Simplified Arabic" w:cs="Simplified Arabic" w:hint="cs"/>
          <w:bCs/>
          <w:sz w:val="28"/>
          <w:szCs w:val="28"/>
          <w:rtl/>
          <w:lang w:val="en-GB" w:bidi="ar-DZ"/>
        </w:rPr>
        <w:t xml:space="preserve">سادسا. </w:t>
      </w:r>
      <w:r w:rsidRPr="00D65207">
        <w:rPr>
          <w:rFonts w:ascii="Simplified Arabic" w:hAnsi="Simplified Arabic" w:cs="Simplified Arabic"/>
          <w:bCs/>
          <w:sz w:val="28"/>
          <w:szCs w:val="28"/>
          <w:rtl/>
          <w:lang w:val="en-GB"/>
        </w:rPr>
        <w:t xml:space="preserve">البرامج الإقليمية </w:t>
      </w:r>
      <w:r w:rsidRPr="00D65207">
        <w:rPr>
          <w:rFonts w:ascii="Simplified Arabic" w:hAnsi="Simplified Arabic" w:cs="Simplified Arabic" w:hint="cs"/>
          <w:bCs/>
          <w:sz w:val="28"/>
          <w:szCs w:val="28"/>
          <w:rtl/>
          <w:lang w:val="en-GB"/>
        </w:rPr>
        <w:t>والقارية</w:t>
      </w:r>
    </w:p>
    <w:p w:rsidR="00D65207" w:rsidRPr="00D65207" w:rsidRDefault="00D65207" w:rsidP="00E22982">
      <w:pPr>
        <w:pStyle w:val="ListParagraph"/>
        <w:numPr>
          <w:ilvl w:val="0"/>
          <w:numId w:val="33"/>
        </w:numPr>
        <w:bidi/>
        <w:ind w:left="141" w:hanging="65"/>
        <w:jc w:val="both"/>
        <w:rPr>
          <w:rFonts w:ascii="Simplified Arabic" w:hAnsi="Simplified Arabic" w:cs="Simplified Arabic"/>
          <w:b/>
          <w:sz w:val="28"/>
          <w:szCs w:val="28"/>
          <w:lang w:val="en-GB"/>
        </w:rPr>
      </w:pPr>
      <w:r w:rsidRPr="00D65207">
        <w:rPr>
          <w:rFonts w:ascii="Simplified Arabic" w:hAnsi="Simplified Arabic" w:cs="Simplified Arabic"/>
          <w:b/>
          <w:sz w:val="28"/>
          <w:szCs w:val="28"/>
          <w:rtl/>
          <w:lang w:val="en-GB"/>
        </w:rPr>
        <w:t xml:space="preserve">قدم السيد </w:t>
      </w:r>
      <w:r>
        <w:rPr>
          <w:rFonts w:ascii="Simplified Arabic" w:hAnsi="Simplified Arabic" w:cs="Simplified Arabic" w:hint="cs"/>
          <w:b/>
          <w:sz w:val="28"/>
          <w:szCs w:val="28"/>
          <w:rtl/>
          <w:lang w:val="en-GB"/>
        </w:rPr>
        <w:t>ال</w:t>
      </w:r>
      <w:r w:rsidRPr="00D65207">
        <w:rPr>
          <w:rFonts w:ascii="Simplified Arabic" w:hAnsi="Simplified Arabic" w:cs="Simplified Arabic"/>
          <w:b/>
          <w:sz w:val="28"/>
          <w:szCs w:val="28"/>
          <w:rtl/>
          <w:lang w:val="en-GB"/>
        </w:rPr>
        <w:t xml:space="preserve">مختار </w:t>
      </w:r>
      <w:r>
        <w:rPr>
          <w:rFonts w:ascii="Simplified Arabic" w:hAnsi="Simplified Arabic" w:cs="Simplified Arabic" w:hint="cs"/>
          <w:b/>
          <w:sz w:val="28"/>
          <w:szCs w:val="28"/>
          <w:rtl/>
          <w:lang w:val="en-GB"/>
        </w:rPr>
        <w:t>ال</w:t>
      </w:r>
      <w:r w:rsidRPr="00D65207">
        <w:rPr>
          <w:rFonts w:ascii="Simplified Arabic" w:hAnsi="Simplified Arabic" w:cs="Simplified Arabic"/>
          <w:b/>
          <w:sz w:val="28"/>
          <w:szCs w:val="28"/>
          <w:rtl/>
          <w:lang w:val="en-GB"/>
        </w:rPr>
        <w:t xml:space="preserve">يدالي، رئيس مجتمع المعلومات، البرنامج الجديد </w:t>
      </w:r>
      <w:r>
        <w:rPr>
          <w:rFonts w:ascii="Simplified Arabic" w:hAnsi="Simplified Arabic" w:cs="Simplified Arabic" w:hint="cs"/>
          <w:b/>
          <w:sz w:val="28"/>
          <w:szCs w:val="28"/>
          <w:rtl/>
          <w:lang w:val="en-GB"/>
        </w:rPr>
        <w:t xml:space="preserve">المتعلق </w:t>
      </w:r>
      <w:r w:rsidRPr="00D65207">
        <w:rPr>
          <w:rFonts w:ascii="Simplified Arabic" w:hAnsi="Simplified Arabic" w:cs="Simplified Arabic"/>
          <w:b/>
          <w:sz w:val="28"/>
          <w:szCs w:val="28"/>
          <w:rtl/>
          <w:lang w:val="en-GB"/>
        </w:rPr>
        <w:t>مبادرة السياسات واللوائح التنفيذية من أجل أفريقيا رقمية (بريدا).</w:t>
      </w:r>
    </w:p>
    <w:p w:rsidR="00D65207" w:rsidRPr="00D65207" w:rsidRDefault="00D65207" w:rsidP="00E22982">
      <w:pPr>
        <w:pStyle w:val="ListParagraph"/>
        <w:numPr>
          <w:ilvl w:val="0"/>
          <w:numId w:val="33"/>
        </w:numPr>
        <w:bidi/>
        <w:ind w:left="141" w:hanging="65"/>
        <w:jc w:val="both"/>
        <w:rPr>
          <w:rFonts w:ascii="Simplified Arabic" w:hAnsi="Simplified Arabic" w:cs="Simplified Arabic"/>
          <w:b/>
          <w:sz w:val="28"/>
          <w:szCs w:val="28"/>
          <w:lang w:val="en-GB"/>
        </w:rPr>
      </w:pPr>
      <w:r w:rsidRPr="00D65207">
        <w:rPr>
          <w:rFonts w:ascii="Simplified Arabic" w:hAnsi="Simplified Arabic" w:cs="Simplified Arabic"/>
          <w:b/>
          <w:sz w:val="28"/>
          <w:szCs w:val="28"/>
          <w:rtl/>
          <w:lang w:val="en-GB"/>
        </w:rPr>
        <w:t>قدمت المجموعات الاقتصادية الإقليم</w:t>
      </w:r>
      <w:r>
        <w:rPr>
          <w:rFonts w:ascii="Simplified Arabic" w:hAnsi="Simplified Arabic" w:cs="Simplified Arabic"/>
          <w:b/>
          <w:sz w:val="28"/>
          <w:szCs w:val="28"/>
          <w:rtl/>
          <w:lang w:val="en-GB"/>
        </w:rPr>
        <w:t>ية والوكالات المتخصصة والمنظمات</w:t>
      </w:r>
      <w:r w:rsidRPr="00D65207">
        <w:rPr>
          <w:rFonts w:ascii="Simplified Arabic" w:hAnsi="Simplified Arabic" w:cs="Simplified Arabic"/>
          <w:b/>
          <w:sz w:val="28"/>
          <w:szCs w:val="28"/>
          <w:rtl/>
          <w:lang w:val="en-GB"/>
        </w:rPr>
        <w:t xml:space="preserve">/المؤسسات الدولية </w:t>
      </w:r>
      <w:r>
        <w:rPr>
          <w:rFonts w:ascii="Simplified Arabic" w:hAnsi="Simplified Arabic" w:cs="Simplified Arabic" w:hint="cs"/>
          <w:b/>
          <w:sz w:val="28"/>
          <w:szCs w:val="28"/>
          <w:rtl/>
          <w:lang w:val="en-GB"/>
        </w:rPr>
        <w:t xml:space="preserve">التالية </w:t>
      </w:r>
      <w:r w:rsidRPr="00D65207">
        <w:rPr>
          <w:rFonts w:ascii="Simplified Arabic" w:hAnsi="Simplified Arabic" w:cs="Simplified Arabic"/>
          <w:b/>
          <w:sz w:val="28"/>
          <w:szCs w:val="28"/>
          <w:rtl/>
          <w:lang w:val="en-GB"/>
        </w:rPr>
        <w:t>عروضا عن مبادراتها: ال</w:t>
      </w:r>
      <w:r>
        <w:rPr>
          <w:rFonts w:ascii="Simplified Arabic" w:hAnsi="Simplified Arabic" w:cs="Simplified Arabic" w:hint="cs"/>
          <w:b/>
          <w:sz w:val="28"/>
          <w:szCs w:val="28"/>
          <w:rtl/>
          <w:lang w:val="en-GB"/>
        </w:rPr>
        <w:t>م</w:t>
      </w:r>
      <w:r w:rsidRPr="00D65207">
        <w:rPr>
          <w:rFonts w:ascii="Simplified Arabic" w:hAnsi="Simplified Arabic" w:cs="Simplified Arabic"/>
          <w:b/>
          <w:sz w:val="28"/>
          <w:szCs w:val="28"/>
          <w:rtl/>
          <w:lang w:val="en-GB"/>
        </w:rPr>
        <w:t>جم</w:t>
      </w:r>
      <w:r>
        <w:rPr>
          <w:rFonts w:ascii="Simplified Arabic" w:hAnsi="Simplified Arabic" w:cs="Simplified Arabic" w:hint="cs"/>
          <w:b/>
          <w:sz w:val="28"/>
          <w:szCs w:val="28"/>
          <w:rtl/>
          <w:lang w:val="en-GB"/>
        </w:rPr>
        <w:t>و</w:t>
      </w:r>
      <w:r w:rsidRPr="00D65207">
        <w:rPr>
          <w:rFonts w:ascii="Simplified Arabic" w:hAnsi="Simplified Arabic" w:cs="Simplified Arabic"/>
          <w:b/>
          <w:sz w:val="28"/>
          <w:szCs w:val="28"/>
          <w:rtl/>
          <w:lang w:val="en-GB"/>
        </w:rPr>
        <w:t xml:space="preserve">عة الاقتصادية لدول غرب أفريقيا، </w:t>
      </w:r>
      <w:r>
        <w:rPr>
          <w:rFonts w:ascii="Simplified Arabic" w:hAnsi="Simplified Arabic" w:cs="Simplified Arabic" w:hint="cs"/>
          <w:b/>
          <w:sz w:val="28"/>
          <w:szCs w:val="28"/>
          <w:rtl/>
          <w:lang w:val="en-GB"/>
        </w:rPr>
        <w:t>و</w:t>
      </w:r>
      <w:r w:rsidRPr="00D65207">
        <w:rPr>
          <w:rFonts w:ascii="Simplified Arabic" w:hAnsi="Simplified Arabic" w:cs="Simplified Arabic"/>
          <w:b/>
          <w:sz w:val="28"/>
          <w:szCs w:val="28"/>
          <w:rtl/>
          <w:lang w:val="en-GB"/>
        </w:rPr>
        <w:t>جماعة  شرق أفريقيا، مجموعة تنمية الجنوب الأفريقي، الاتحاد الأفريقي للاتصالات السلكية واللاسلكية،</w:t>
      </w:r>
      <w:r>
        <w:rPr>
          <w:rFonts w:ascii="Simplified Arabic" w:hAnsi="Simplified Arabic" w:cs="Simplified Arabic" w:hint="cs"/>
          <w:b/>
          <w:sz w:val="28"/>
          <w:szCs w:val="28"/>
          <w:rtl/>
          <w:lang w:val="en-GB"/>
        </w:rPr>
        <w:t xml:space="preserve"> و</w:t>
      </w:r>
      <w:r w:rsidRPr="00D65207">
        <w:rPr>
          <w:rtl/>
        </w:rPr>
        <w:t xml:space="preserve"> </w:t>
      </w:r>
      <w:r w:rsidRPr="00D65207">
        <w:rPr>
          <w:rFonts w:ascii="Simplified Arabic" w:hAnsi="Simplified Arabic" w:cs="Simplified Arabic"/>
          <w:b/>
          <w:sz w:val="28"/>
          <w:szCs w:val="28"/>
          <w:rtl/>
          <w:lang w:val="en-GB"/>
        </w:rPr>
        <w:t>الاتحاد الأفريقي للبريد</w:t>
      </w:r>
      <w:r>
        <w:rPr>
          <w:rFonts w:ascii="Simplified Arabic" w:hAnsi="Simplified Arabic" w:cs="Simplified Arabic" w:hint="cs"/>
          <w:b/>
          <w:sz w:val="28"/>
          <w:szCs w:val="28"/>
          <w:rtl/>
          <w:lang w:val="en-GB"/>
        </w:rPr>
        <w:t>، و</w:t>
      </w:r>
      <w:r w:rsidRPr="00D65207">
        <w:rPr>
          <w:rFonts w:ascii="Simplified Arabic" w:hAnsi="Simplified Arabic" w:cs="Simplified Arabic"/>
          <w:b/>
          <w:sz w:val="28"/>
          <w:szCs w:val="28"/>
          <w:rtl/>
          <w:lang w:val="en-GB"/>
        </w:rPr>
        <w:t>وكالة التخطيط والتنسيق للنيباد</w:t>
      </w:r>
      <w:r>
        <w:rPr>
          <w:rFonts w:ascii="Simplified Arabic" w:hAnsi="Simplified Arabic" w:cs="Simplified Arabic" w:hint="cs"/>
          <w:b/>
          <w:sz w:val="28"/>
          <w:szCs w:val="28"/>
          <w:rtl/>
          <w:lang w:val="en-GB"/>
        </w:rPr>
        <w:t>، و</w:t>
      </w:r>
      <w:r w:rsidRPr="00D65207">
        <w:rPr>
          <w:rFonts w:ascii="Simplified Arabic" w:hAnsi="Simplified Arabic" w:cs="Simplified Arabic"/>
          <w:b/>
          <w:sz w:val="28"/>
          <w:szCs w:val="28"/>
          <w:rtl/>
          <w:lang w:val="en-GB"/>
        </w:rPr>
        <w:t>المنظمة الأفريقية الإقليمية للاتصالات الساتلية</w:t>
      </w:r>
      <w:r>
        <w:rPr>
          <w:rFonts w:ascii="Simplified Arabic" w:hAnsi="Simplified Arabic" w:cs="Simplified Arabic" w:hint="cs"/>
          <w:b/>
          <w:sz w:val="28"/>
          <w:szCs w:val="28"/>
          <w:rtl/>
          <w:lang w:val="en-GB"/>
        </w:rPr>
        <w:t>، و</w:t>
      </w:r>
      <w:r w:rsidRPr="00D65207">
        <w:rPr>
          <w:rFonts w:ascii="Simplified Arabic" w:hAnsi="Simplified Arabic" w:cs="Simplified Arabic"/>
          <w:b/>
          <w:sz w:val="28"/>
          <w:szCs w:val="28"/>
          <w:rtl/>
          <w:lang w:val="en-GB"/>
        </w:rPr>
        <w:t>المركز الأفريقي لمعلومات الشبكة</w:t>
      </w:r>
      <w:r>
        <w:rPr>
          <w:rFonts w:ascii="Simplified Arabic" w:hAnsi="Simplified Arabic" w:cs="Simplified Arabic" w:hint="cs"/>
          <w:b/>
          <w:sz w:val="28"/>
          <w:szCs w:val="28"/>
          <w:rtl/>
          <w:lang w:val="en-GB"/>
        </w:rPr>
        <w:t>.</w:t>
      </w:r>
    </w:p>
    <w:p w:rsidR="00D65207" w:rsidRPr="00B75D8F" w:rsidRDefault="00B75D8F" w:rsidP="00E22982">
      <w:pPr>
        <w:pStyle w:val="ListParagraph"/>
        <w:numPr>
          <w:ilvl w:val="0"/>
          <w:numId w:val="33"/>
        </w:numPr>
        <w:bidi/>
        <w:ind w:left="141" w:hanging="65"/>
        <w:jc w:val="both"/>
        <w:rPr>
          <w:rFonts w:ascii="Simplified Arabic" w:hAnsi="Simplified Arabic" w:cs="Simplified Arabic"/>
          <w:bCs/>
          <w:sz w:val="28"/>
          <w:szCs w:val="28"/>
          <w:lang w:val="en-GB"/>
        </w:rPr>
      </w:pPr>
      <w:r>
        <w:rPr>
          <w:rFonts w:ascii="Simplified Arabic" w:hAnsi="Simplified Arabic" w:cs="Simplified Arabic" w:hint="cs"/>
          <w:bCs/>
          <w:sz w:val="28"/>
          <w:szCs w:val="28"/>
          <w:rtl/>
          <w:lang w:val="en-GB"/>
        </w:rPr>
        <w:t>وتبعا</w:t>
      </w:r>
      <w:r w:rsidR="00D65207" w:rsidRPr="00B75D8F">
        <w:rPr>
          <w:rFonts w:ascii="Simplified Arabic" w:hAnsi="Simplified Arabic" w:cs="Simplified Arabic"/>
          <w:bCs/>
          <w:sz w:val="28"/>
          <w:szCs w:val="28"/>
          <w:rtl/>
          <w:lang w:val="en-GB"/>
        </w:rPr>
        <w:t xml:space="preserve"> </w:t>
      </w:r>
      <w:r>
        <w:rPr>
          <w:rFonts w:ascii="Simplified Arabic" w:hAnsi="Simplified Arabic" w:cs="Simplified Arabic" w:hint="cs"/>
          <w:bCs/>
          <w:sz w:val="28"/>
          <w:szCs w:val="28"/>
          <w:rtl/>
          <w:lang w:val="en-GB"/>
        </w:rPr>
        <w:t>ل</w:t>
      </w:r>
      <w:r>
        <w:rPr>
          <w:rFonts w:ascii="Simplified Arabic" w:hAnsi="Simplified Arabic" w:cs="Simplified Arabic"/>
          <w:bCs/>
          <w:sz w:val="28"/>
          <w:szCs w:val="28"/>
          <w:rtl/>
          <w:lang w:val="en-GB"/>
        </w:rPr>
        <w:t>لمناقشات، ي</w:t>
      </w:r>
      <w:r>
        <w:rPr>
          <w:rFonts w:ascii="Simplified Arabic" w:hAnsi="Simplified Arabic" w:cs="Simplified Arabic" w:hint="cs"/>
          <w:bCs/>
          <w:sz w:val="28"/>
          <w:szCs w:val="28"/>
          <w:rtl/>
          <w:lang w:val="en-GB"/>
        </w:rPr>
        <w:t>رجى من</w:t>
      </w:r>
      <w:r w:rsidR="00D65207" w:rsidRPr="00B75D8F">
        <w:rPr>
          <w:rFonts w:ascii="Simplified Arabic" w:hAnsi="Simplified Arabic" w:cs="Simplified Arabic"/>
          <w:bCs/>
          <w:sz w:val="28"/>
          <w:szCs w:val="28"/>
          <w:rtl/>
          <w:lang w:val="en-GB"/>
        </w:rPr>
        <w:t xml:space="preserve"> الوزراء الموقر</w:t>
      </w:r>
      <w:r>
        <w:rPr>
          <w:rFonts w:ascii="Simplified Arabic" w:hAnsi="Simplified Arabic" w:cs="Simplified Arabic" w:hint="cs"/>
          <w:bCs/>
          <w:sz w:val="28"/>
          <w:szCs w:val="28"/>
          <w:rtl/>
          <w:lang w:val="en-GB"/>
        </w:rPr>
        <w:t>ي</w:t>
      </w:r>
      <w:r>
        <w:rPr>
          <w:rFonts w:ascii="Simplified Arabic" w:hAnsi="Simplified Arabic" w:cs="Simplified Arabic"/>
          <w:bCs/>
          <w:sz w:val="28"/>
          <w:szCs w:val="28"/>
          <w:rtl/>
          <w:lang w:val="en-GB"/>
        </w:rPr>
        <w:t>ن</w:t>
      </w:r>
      <w:r>
        <w:rPr>
          <w:rFonts w:ascii="Simplified Arabic" w:hAnsi="Simplified Arabic" w:cs="Simplified Arabic" w:hint="cs"/>
          <w:bCs/>
          <w:sz w:val="28"/>
          <w:szCs w:val="28"/>
          <w:rtl/>
          <w:lang w:val="en-GB"/>
        </w:rPr>
        <w:t xml:space="preserve"> أن</w:t>
      </w:r>
      <w:r w:rsidR="00D65207" w:rsidRPr="00B75D8F">
        <w:rPr>
          <w:rFonts w:ascii="Simplified Arabic" w:hAnsi="Simplified Arabic" w:cs="Simplified Arabic"/>
          <w:bCs/>
          <w:sz w:val="28"/>
          <w:szCs w:val="28"/>
          <w:rtl/>
          <w:lang w:val="en-GB"/>
        </w:rPr>
        <w:t>:</w:t>
      </w:r>
    </w:p>
    <w:p w:rsidR="00B75D8F" w:rsidRDefault="00B75D8F" w:rsidP="00E22982">
      <w:pPr>
        <w:pStyle w:val="ListParagraph"/>
        <w:numPr>
          <w:ilvl w:val="0"/>
          <w:numId w:val="29"/>
        </w:numPr>
        <w:bidi/>
        <w:ind w:left="141" w:hanging="65"/>
        <w:jc w:val="both"/>
        <w:rPr>
          <w:rFonts w:ascii="Simplified Arabic" w:hAnsi="Simplified Arabic" w:cs="Simplified Arabic"/>
          <w:b/>
          <w:sz w:val="28"/>
          <w:szCs w:val="28"/>
          <w:lang w:val="en-GB"/>
        </w:rPr>
      </w:pPr>
      <w:r>
        <w:rPr>
          <w:rFonts w:ascii="Simplified Arabic" w:hAnsi="Simplified Arabic" w:cs="Simplified Arabic" w:hint="cs"/>
          <w:b/>
          <w:sz w:val="28"/>
          <w:szCs w:val="28"/>
          <w:rtl/>
          <w:lang w:val="en-GB"/>
        </w:rPr>
        <w:t>ي</w:t>
      </w:r>
      <w:r w:rsidR="00D65207" w:rsidRPr="00D65207">
        <w:rPr>
          <w:rFonts w:ascii="Simplified Arabic" w:hAnsi="Simplified Arabic" w:cs="Simplified Arabic"/>
          <w:b/>
          <w:sz w:val="28"/>
          <w:szCs w:val="28"/>
          <w:rtl/>
          <w:lang w:val="en-GB"/>
        </w:rPr>
        <w:t xml:space="preserve">دعو الدول الأعضاء لدعم برنامج </w:t>
      </w:r>
      <w:r w:rsidRPr="00D65207">
        <w:rPr>
          <w:rFonts w:ascii="Simplified Arabic" w:hAnsi="Simplified Arabic" w:cs="Simplified Arabic"/>
          <w:b/>
          <w:sz w:val="28"/>
          <w:szCs w:val="28"/>
          <w:rtl/>
          <w:lang w:val="en-GB"/>
        </w:rPr>
        <w:t xml:space="preserve">مبادرة السياسات واللوائح التنفيذية من أجل أفريقيا رقمية </w:t>
      </w:r>
      <w:r w:rsidR="00D65207" w:rsidRPr="00D65207">
        <w:rPr>
          <w:rFonts w:ascii="Simplified Arabic" w:hAnsi="Simplified Arabic" w:cs="Simplified Arabic"/>
          <w:b/>
          <w:sz w:val="28"/>
          <w:szCs w:val="28"/>
          <w:rtl/>
          <w:lang w:val="en-GB"/>
        </w:rPr>
        <w:t>(بريدا)؛</w:t>
      </w:r>
    </w:p>
    <w:p w:rsidR="009A21EC" w:rsidRDefault="00D65207" w:rsidP="009A21EC">
      <w:pPr>
        <w:pStyle w:val="ListParagraph"/>
        <w:numPr>
          <w:ilvl w:val="0"/>
          <w:numId w:val="29"/>
        </w:numPr>
        <w:bidi/>
        <w:ind w:left="141" w:hanging="65"/>
        <w:jc w:val="both"/>
        <w:rPr>
          <w:rFonts w:ascii="Simplified Arabic" w:hAnsi="Simplified Arabic" w:cs="Simplified Arabic"/>
          <w:b/>
          <w:sz w:val="28"/>
          <w:szCs w:val="28"/>
          <w:lang w:val="en-GB"/>
        </w:rPr>
      </w:pPr>
      <w:r w:rsidRPr="009A21EC">
        <w:rPr>
          <w:rFonts w:ascii="Simplified Arabic" w:hAnsi="Simplified Arabic" w:cs="Simplified Arabic"/>
          <w:b/>
          <w:sz w:val="28"/>
          <w:szCs w:val="28"/>
          <w:rtl/>
          <w:lang w:val="en-GB"/>
        </w:rPr>
        <w:t>يحيط</w:t>
      </w:r>
      <w:r w:rsidR="00B75D8F" w:rsidRPr="009A21EC">
        <w:rPr>
          <w:rFonts w:ascii="Simplified Arabic" w:hAnsi="Simplified Arabic" w:cs="Simplified Arabic" w:hint="cs"/>
          <w:b/>
          <w:sz w:val="28"/>
          <w:szCs w:val="28"/>
          <w:rtl/>
          <w:lang w:val="en-GB"/>
        </w:rPr>
        <w:t>وا</w:t>
      </w:r>
      <w:r w:rsidRPr="009A21EC">
        <w:rPr>
          <w:rFonts w:ascii="Simplified Arabic" w:hAnsi="Simplified Arabic" w:cs="Simplified Arabic"/>
          <w:b/>
          <w:sz w:val="28"/>
          <w:szCs w:val="28"/>
          <w:rtl/>
          <w:lang w:val="en-GB"/>
        </w:rPr>
        <w:t xml:space="preserve"> علما بالمبادرات التي اتخذتها </w:t>
      </w:r>
      <w:r w:rsidR="00B75D8F" w:rsidRPr="009A21EC">
        <w:rPr>
          <w:rFonts w:ascii="Simplified Arabic" w:hAnsi="Simplified Arabic" w:cs="Simplified Arabic"/>
          <w:b/>
          <w:sz w:val="28"/>
          <w:szCs w:val="28"/>
          <w:rtl/>
          <w:lang w:val="en-GB"/>
        </w:rPr>
        <w:t>ال</w:t>
      </w:r>
      <w:r w:rsidR="00B75D8F" w:rsidRPr="009A21EC">
        <w:rPr>
          <w:rFonts w:ascii="Simplified Arabic" w:hAnsi="Simplified Arabic" w:cs="Simplified Arabic" w:hint="cs"/>
          <w:b/>
          <w:sz w:val="28"/>
          <w:szCs w:val="28"/>
          <w:rtl/>
          <w:lang w:val="en-GB"/>
        </w:rPr>
        <w:t>م</w:t>
      </w:r>
      <w:r w:rsidR="00B75D8F" w:rsidRPr="009A21EC">
        <w:rPr>
          <w:rFonts w:ascii="Simplified Arabic" w:hAnsi="Simplified Arabic" w:cs="Simplified Arabic"/>
          <w:b/>
          <w:sz w:val="28"/>
          <w:szCs w:val="28"/>
          <w:rtl/>
          <w:lang w:val="en-GB"/>
        </w:rPr>
        <w:t>جم</w:t>
      </w:r>
      <w:r w:rsidR="00B75D8F" w:rsidRPr="009A21EC">
        <w:rPr>
          <w:rFonts w:ascii="Simplified Arabic" w:hAnsi="Simplified Arabic" w:cs="Simplified Arabic" w:hint="cs"/>
          <w:b/>
          <w:sz w:val="28"/>
          <w:szCs w:val="28"/>
          <w:rtl/>
          <w:lang w:val="en-GB"/>
        </w:rPr>
        <w:t>و</w:t>
      </w:r>
      <w:r w:rsidR="00B75D8F" w:rsidRPr="009A21EC">
        <w:rPr>
          <w:rFonts w:ascii="Simplified Arabic" w:hAnsi="Simplified Arabic" w:cs="Simplified Arabic"/>
          <w:b/>
          <w:sz w:val="28"/>
          <w:szCs w:val="28"/>
          <w:rtl/>
          <w:lang w:val="en-GB"/>
        </w:rPr>
        <w:t xml:space="preserve">عة الاقتصادية لدول غرب أفريقيا، </w:t>
      </w:r>
      <w:r w:rsidR="00B75D8F" w:rsidRPr="009A21EC">
        <w:rPr>
          <w:rFonts w:ascii="Simplified Arabic" w:hAnsi="Simplified Arabic" w:cs="Simplified Arabic" w:hint="cs"/>
          <w:b/>
          <w:sz w:val="28"/>
          <w:szCs w:val="28"/>
          <w:rtl/>
          <w:lang w:val="en-GB"/>
        </w:rPr>
        <w:t>و</w:t>
      </w:r>
      <w:r w:rsidR="00B75D8F" w:rsidRPr="009A21EC">
        <w:rPr>
          <w:rFonts w:ascii="Simplified Arabic" w:hAnsi="Simplified Arabic" w:cs="Simplified Arabic"/>
          <w:b/>
          <w:sz w:val="28"/>
          <w:szCs w:val="28"/>
          <w:rtl/>
          <w:lang w:val="en-GB"/>
        </w:rPr>
        <w:t>جماعة  شرق أفريقيا، مجموعة تنمية الجنوب الأفريقي، الاتحاد الأفريقي للاتصالات السلكية واللاسلكية،</w:t>
      </w:r>
      <w:r w:rsidR="00B75D8F" w:rsidRPr="009A21EC">
        <w:rPr>
          <w:rFonts w:ascii="Simplified Arabic" w:hAnsi="Simplified Arabic" w:cs="Simplified Arabic" w:hint="cs"/>
          <w:b/>
          <w:sz w:val="28"/>
          <w:szCs w:val="28"/>
          <w:rtl/>
          <w:lang w:val="en-GB"/>
        </w:rPr>
        <w:t xml:space="preserve"> و</w:t>
      </w:r>
      <w:r w:rsidR="00B75D8F" w:rsidRPr="00D65207">
        <w:rPr>
          <w:rtl/>
        </w:rPr>
        <w:t xml:space="preserve"> </w:t>
      </w:r>
      <w:r w:rsidR="00B75D8F" w:rsidRPr="009A21EC">
        <w:rPr>
          <w:rFonts w:ascii="Simplified Arabic" w:hAnsi="Simplified Arabic" w:cs="Simplified Arabic"/>
          <w:b/>
          <w:sz w:val="28"/>
          <w:szCs w:val="28"/>
          <w:rtl/>
          <w:lang w:val="en-GB"/>
        </w:rPr>
        <w:t>الاتحاد الأفريقي للبريد</w:t>
      </w:r>
      <w:r w:rsidR="00B75D8F" w:rsidRPr="009A21EC">
        <w:rPr>
          <w:rFonts w:ascii="Simplified Arabic" w:hAnsi="Simplified Arabic" w:cs="Simplified Arabic" w:hint="cs"/>
          <w:b/>
          <w:sz w:val="28"/>
          <w:szCs w:val="28"/>
          <w:rtl/>
          <w:lang w:val="en-GB"/>
        </w:rPr>
        <w:t>، و</w:t>
      </w:r>
      <w:r w:rsidR="00B75D8F" w:rsidRPr="009A21EC">
        <w:rPr>
          <w:rFonts w:ascii="Simplified Arabic" w:hAnsi="Simplified Arabic" w:cs="Simplified Arabic"/>
          <w:b/>
          <w:sz w:val="28"/>
          <w:szCs w:val="28"/>
          <w:rtl/>
          <w:lang w:val="en-GB"/>
        </w:rPr>
        <w:t>وكالة التخطيط والتنسيق للنيباد</w:t>
      </w:r>
      <w:r w:rsidR="00B75D8F" w:rsidRPr="009A21EC">
        <w:rPr>
          <w:rFonts w:ascii="Simplified Arabic" w:hAnsi="Simplified Arabic" w:cs="Simplified Arabic" w:hint="cs"/>
          <w:b/>
          <w:sz w:val="28"/>
          <w:szCs w:val="28"/>
          <w:rtl/>
          <w:lang w:val="en-GB"/>
        </w:rPr>
        <w:t>، و</w:t>
      </w:r>
      <w:r w:rsidR="00B75D8F" w:rsidRPr="009A21EC">
        <w:rPr>
          <w:rFonts w:ascii="Simplified Arabic" w:hAnsi="Simplified Arabic" w:cs="Simplified Arabic"/>
          <w:b/>
          <w:sz w:val="28"/>
          <w:szCs w:val="28"/>
          <w:rtl/>
          <w:lang w:val="en-GB"/>
        </w:rPr>
        <w:t xml:space="preserve">المنظمة الأفريقية الإقليمية </w:t>
      </w:r>
      <w:r w:rsidR="00B75D8F" w:rsidRPr="009A21EC">
        <w:rPr>
          <w:rFonts w:ascii="Simplified Arabic" w:eastAsiaTheme="minorEastAsia" w:hAnsi="Simplified Arabic" w:cs="Simplified Arabic" w:hint="cs"/>
          <w:b/>
          <w:sz w:val="28"/>
          <w:szCs w:val="28"/>
          <w:rtl/>
          <w:lang w:val="en-GB"/>
        </w:rPr>
        <w:t>للاتصالات عبر الأقمار الصناعية</w:t>
      </w:r>
      <w:r w:rsidR="00B75D8F" w:rsidRPr="009A21EC">
        <w:rPr>
          <w:rFonts w:ascii="Simplified Arabic" w:hAnsi="Simplified Arabic" w:cs="Simplified Arabic" w:hint="cs"/>
          <w:b/>
          <w:sz w:val="28"/>
          <w:szCs w:val="28"/>
          <w:rtl/>
          <w:lang w:val="en-GB"/>
        </w:rPr>
        <w:t>، و</w:t>
      </w:r>
      <w:r w:rsidR="00B75D8F" w:rsidRPr="009A21EC">
        <w:rPr>
          <w:rFonts w:ascii="Simplified Arabic" w:hAnsi="Simplified Arabic" w:cs="Simplified Arabic"/>
          <w:b/>
          <w:sz w:val="28"/>
          <w:szCs w:val="28"/>
          <w:rtl/>
          <w:lang w:val="en-GB"/>
        </w:rPr>
        <w:t>المركز الأفريقي لمعلومات الشبكة</w:t>
      </w:r>
      <w:r w:rsidR="00B75D8F" w:rsidRPr="009A21EC">
        <w:rPr>
          <w:rFonts w:ascii="Simplified Arabic" w:hAnsi="Simplified Arabic" w:cs="Simplified Arabic" w:hint="cs"/>
          <w:b/>
          <w:sz w:val="28"/>
          <w:szCs w:val="28"/>
          <w:rtl/>
          <w:lang w:val="en-GB"/>
        </w:rPr>
        <w:t>؛</w:t>
      </w:r>
      <w:r w:rsidR="009A21EC" w:rsidRPr="009A21EC">
        <w:rPr>
          <w:rFonts w:ascii="Simplified Arabic" w:hAnsi="Simplified Arabic" w:cs="Simplified Arabic" w:hint="cs"/>
          <w:b/>
          <w:sz w:val="28"/>
          <w:szCs w:val="28"/>
          <w:rtl/>
          <w:lang w:val="en-GB"/>
        </w:rPr>
        <w:t xml:space="preserve"> </w:t>
      </w:r>
    </w:p>
    <w:p w:rsidR="00B44862" w:rsidRDefault="009A21EC" w:rsidP="009A21EC">
      <w:pPr>
        <w:pStyle w:val="ListParagraph"/>
        <w:numPr>
          <w:ilvl w:val="0"/>
          <w:numId w:val="29"/>
        </w:numPr>
        <w:bidi/>
        <w:ind w:left="141" w:hanging="65"/>
        <w:jc w:val="both"/>
        <w:rPr>
          <w:rFonts w:ascii="Simplified Arabic" w:hAnsi="Simplified Arabic" w:cs="Simplified Arabic"/>
          <w:b/>
          <w:sz w:val="28"/>
          <w:szCs w:val="28"/>
          <w:lang w:val="en-GB"/>
        </w:rPr>
      </w:pPr>
      <w:r w:rsidRPr="009A21EC">
        <w:rPr>
          <w:rFonts w:ascii="Simplified Arabic" w:hAnsi="Simplified Arabic" w:cs="Simplified Arabic" w:hint="cs"/>
          <w:b/>
          <w:sz w:val="28"/>
          <w:szCs w:val="28"/>
          <w:rtl/>
          <w:lang w:val="en-GB"/>
        </w:rPr>
        <w:t>ي</w:t>
      </w:r>
      <w:r w:rsidR="00B75D8F" w:rsidRPr="009A21EC">
        <w:rPr>
          <w:rFonts w:ascii="Simplified Arabic" w:hAnsi="Simplified Arabic" w:cs="Simplified Arabic" w:hint="cs"/>
          <w:b/>
          <w:sz w:val="28"/>
          <w:szCs w:val="28"/>
          <w:rtl/>
          <w:lang w:val="en-GB"/>
        </w:rPr>
        <w:t>دعوا</w:t>
      </w:r>
      <w:r w:rsidR="00D65207" w:rsidRPr="009A21EC">
        <w:rPr>
          <w:rFonts w:ascii="Simplified Arabic" w:hAnsi="Simplified Arabic" w:cs="Simplified Arabic"/>
          <w:b/>
          <w:sz w:val="28"/>
          <w:szCs w:val="28"/>
          <w:rtl/>
          <w:lang w:val="en-GB"/>
        </w:rPr>
        <w:t xml:space="preserve"> جميع الدول الأعضاء </w:t>
      </w:r>
      <w:r w:rsidR="00B75D8F" w:rsidRPr="009A21EC">
        <w:rPr>
          <w:rFonts w:ascii="Simplified Arabic" w:hAnsi="Simplified Arabic" w:cs="Simplified Arabic" w:hint="cs"/>
          <w:b/>
          <w:sz w:val="28"/>
          <w:szCs w:val="28"/>
          <w:rtl/>
          <w:lang w:val="en-GB"/>
        </w:rPr>
        <w:t>ل</w:t>
      </w:r>
      <w:r w:rsidR="00D65207" w:rsidRPr="009A21EC">
        <w:rPr>
          <w:rFonts w:ascii="Simplified Arabic" w:hAnsi="Simplified Arabic" w:cs="Simplified Arabic"/>
          <w:b/>
          <w:sz w:val="28"/>
          <w:szCs w:val="28"/>
          <w:rtl/>
          <w:lang w:val="en-GB"/>
        </w:rPr>
        <w:t xml:space="preserve">تسديد مستحقاتها والمساهمة في </w:t>
      </w:r>
      <w:r w:rsidR="00B75D8F" w:rsidRPr="009A21EC">
        <w:rPr>
          <w:rFonts w:ascii="Simplified Arabic" w:hAnsi="Simplified Arabic" w:cs="Simplified Arabic"/>
          <w:b/>
          <w:sz w:val="28"/>
          <w:szCs w:val="28"/>
          <w:rtl/>
          <w:lang w:val="en-GB"/>
        </w:rPr>
        <w:t xml:space="preserve">المنظمة الأفريقية الإقليمية </w:t>
      </w:r>
      <w:r w:rsidR="00B75D8F" w:rsidRPr="009A21EC">
        <w:rPr>
          <w:rFonts w:ascii="Simplified Arabic" w:eastAsiaTheme="minorEastAsia" w:hAnsi="Simplified Arabic" w:cs="Simplified Arabic" w:hint="cs"/>
          <w:b/>
          <w:sz w:val="28"/>
          <w:szCs w:val="28"/>
          <w:rtl/>
          <w:lang w:val="en-GB"/>
        </w:rPr>
        <w:t>للاتصالات عبر الأقمار الصناعية</w:t>
      </w:r>
      <w:r w:rsidR="00D65207" w:rsidRPr="009A21EC">
        <w:rPr>
          <w:rFonts w:ascii="Simplified Arabic" w:hAnsi="Simplified Arabic" w:cs="Simplified Arabic"/>
          <w:b/>
          <w:sz w:val="28"/>
          <w:szCs w:val="28"/>
          <w:rtl/>
          <w:lang w:val="en-GB"/>
        </w:rPr>
        <w:t>؛</w:t>
      </w:r>
      <w:r w:rsidRPr="009A21EC">
        <w:rPr>
          <w:rFonts w:ascii="Simplified Arabic" w:hAnsi="Simplified Arabic" w:cs="Simplified Arabic" w:hint="cs"/>
          <w:b/>
          <w:sz w:val="28"/>
          <w:szCs w:val="28"/>
          <w:rtl/>
          <w:lang w:val="en-GB"/>
        </w:rPr>
        <w:t xml:space="preserve"> و</w:t>
      </w:r>
      <w:r>
        <w:rPr>
          <w:rFonts w:ascii="Simplified Arabic" w:hAnsi="Simplified Arabic" w:cs="Simplified Arabic" w:hint="cs"/>
          <w:b/>
          <w:sz w:val="28"/>
          <w:szCs w:val="28"/>
          <w:rtl/>
          <w:lang w:val="en-GB"/>
        </w:rPr>
        <w:t>ي</w:t>
      </w:r>
      <w:r w:rsidR="00B75D8F" w:rsidRPr="009A21EC">
        <w:rPr>
          <w:rFonts w:ascii="Simplified Arabic" w:hAnsi="Simplified Arabic" w:cs="Simplified Arabic" w:hint="cs"/>
          <w:b/>
          <w:sz w:val="28"/>
          <w:szCs w:val="28"/>
          <w:rtl/>
          <w:lang w:val="en-GB"/>
        </w:rPr>
        <w:t>دعو</w:t>
      </w:r>
      <w:r>
        <w:rPr>
          <w:rFonts w:ascii="Simplified Arabic" w:hAnsi="Simplified Arabic" w:cs="Simplified Arabic" w:hint="cs"/>
          <w:b/>
          <w:sz w:val="28"/>
          <w:szCs w:val="28"/>
          <w:rtl/>
          <w:lang w:val="en-GB"/>
        </w:rPr>
        <w:t>ا</w:t>
      </w:r>
      <w:r w:rsidR="00D65207" w:rsidRPr="009A21EC">
        <w:rPr>
          <w:rFonts w:ascii="Simplified Arabic" w:hAnsi="Simplified Arabic" w:cs="Simplified Arabic"/>
          <w:b/>
          <w:sz w:val="28"/>
          <w:szCs w:val="28"/>
          <w:rtl/>
          <w:lang w:val="en-GB"/>
        </w:rPr>
        <w:t xml:space="preserve"> جميع الدول الأعضاء والشركات لاستخدام الأقمار </w:t>
      </w:r>
      <w:r w:rsidR="00D65207" w:rsidRPr="009A21EC">
        <w:rPr>
          <w:rFonts w:ascii="Simplified Arabic" w:hAnsi="Simplified Arabic" w:cs="Simplified Arabic"/>
          <w:b/>
          <w:sz w:val="28"/>
          <w:szCs w:val="28"/>
          <w:rtl/>
          <w:lang w:val="en-GB"/>
        </w:rPr>
        <w:lastRenderedPageBreak/>
        <w:t>الصناعية</w:t>
      </w:r>
      <w:r w:rsidR="00B75D8F" w:rsidRPr="009A21EC">
        <w:rPr>
          <w:rFonts w:ascii="Simplified Arabic" w:hAnsi="Simplified Arabic" w:cs="Simplified Arabic" w:hint="cs"/>
          <w:b/>
          <w:sz w:val="28"/>
          <w:szCs w:val="28"/>
          <w:rtl/>
          <w:lang w:val="en-GB"/>
        </w:rPr>
        <w:t xml:space="preserve"> ل</w:t>
      </w:r>
      <w:r w:rsidR="00B75D8F" w:rsidRPr="009A21EC">
        <w:rPr>
          <w:rFonts w:ascii="Simplified Arabic" w:hAnsi="Simplified Arabic" w:cs="Simplified Arabic"/>
          <w:b/>
          <w:sz w:val="28"/>
          <w:szCs w:val="28"/>
          <w:rtl/>
          <w:lang w:val="en-GB"/>
        </w:rPr>
        <w:t xml:space="preserve">لمنظمة الأفريقية الإقليمية </w:t>
      </w:r>
      <w:r w:rsidR="00B75D8F" w:rsidRPr="009A21EC">
        <w:rPr>
          <w:rFonts w:ascii="Simplified Arabic" w:eastAsiaTheme="minorEastAsia" w:hAnsi="Simplified Arabic" w:cs="Simplified Arabic" w:hint="cs"/>
          <w:b/>
          <w:sz w:val="28"/>
          <w:szCs w:val="28"/>
          <w:rtl/>
          <w:lang w:val="en-GB"/>
        </w:rPr>
        <w:t xml:space="preserve">للاتصالات عبر الأقمار الصناعية وحلولها </w:t>
      </w:r>
      <w:r w:rsidR="00D65207" w:rsidRPr="009A21EC">
        <w:rPr>
          <w:rFonts w:ascii="Simplified Arabic" w:hAnsi="Simplified Arabic" w:cs="Simplified Arabic"/>
          <w:b/>
          <w:sz w:val="28"/>
          <w:szCs w:val="28"/>
          <w:rtl/>
          <w:lang w:val="en-GB"/>
        </w:rPr>
        <w:t>خاصة في المناطق الريفية</w:t>
      </w:r>
      <w:r w:rsidR="00B75D8F" w:rsidRPr="009A21EC">
        <w:rPr>
          <w:rFonts w:ascii="Simplified Arabic" w:hAnsi="Simplified Arabic" w:cs="Simplified Arabic" w:hint="cs"/>
          <w:b/>
          <w:sz w:val="28"/>
          <w:szCs w:val="28"/>
          <w:rtl/>
          <w:lang w:val="en-GB"/>
        </w:rPr>
        <w:t>.</w:t>
      </w:r>
    </w:p>
    <w:p w:rsidR="009A21EC" w:rsidRPr="009A21EC" w:rsidRDefault="009A21EC" w:rsidP="009A21EC">
      <w:pPr>
        <w:pStyle w:val="ListParagraph"/>
        <w:numPr>
          <w:ilvl w:val="0"/>
          <w:numId w:val="29"/>
        </w:numPr>
        <w:bidi/>
        <w:ind w:left="141" w:hanging="65"/>
        <w:jc w:val="both"/>
        <w:rPr>
          <w:rFonts w:ascii="Simplified Arabic" w:hAnsi="Simplified Arabic" w:cs="Simplified Arabic"/>
          <w:b/>
          <w:sz w:val="28"/>
          <w:szCs w:val="28"/>
          <w:lang w:val="en-GB"/>
        </w:rPr>
      </w:pPr>
      <w:r>
        <w:rPr>
          <w:rFonts w:ascii="Simplified Arabic" w:hAnsi="Simplified Arabic" w:cs="Simplified Arabic" w:hint="cs"/>
          <w:b/>
          <w:sz w:val="28"/>
          <w:szCs w:val="28"/>
          <w:rtl/>
          <w:lang w:val="en-GB"/>
        </w:rPr>
        <w:t xml:space="preserve">يدعوا مفوضية الاتحاد الأفريقي أن تصبح عضوا في </w:t>
      </w:r>
      <w:r w:rsidRPr="009A21EC">
        <w:rPr>
          <w:rFonts w:ascii="Simplified Arabic" w:hAnsi="Simplified Arabic" w:cs="Simplified Arabic"/>
          <w:b/>
          <w:sz w:val="28"/>
          <w:szCs w:val="28"/>
          <w:rtl/>
          <w:lang w:val="en-GB"/>
        </w:rPr>
        <w:t xml:space="preserve">المنظمة الأفريقية الإقليمية </w:t>
      </w:r>
      <w:r w:rsidRPr="009A21EC">
        <w:rPr>
          <w:rFonts w:ascii="Simplified Arabic" w:eastAsiaTheme="minorEastAsia" w:hAnsi="Simplified Arabic" w:cs="Simplified Arabic" w:hint="cs"/>
          <w:b/>
          <w:sz w:val="28"/>
          <w:szCs w:val="28"/>
          <w:rtl/>
          <w:lang w:val="en-GB"/>
        </w:rPr>
        <w:t>للاتصالات عبر الأقمار الصناعية</w:t>
      </w:r>
      <w:r>
        <w:rPr>
          <w:rFonts w:ascii="Simplified Arabic" w:eastAsiaTheme="minorEastAsia" w:hAnsi="Simplified Arabic" w:cs="Simplified Arabic" w:hint="cs"/>
          <w:b/>
          <w:sz w:val="28"/>
          <w:szCs w:val="28"/>
          <w:rtl/>
          <w:lang w:val="en-GB"/>
        </w:rPr>
        <w:t xml:space="preserve"> بصفة مراقب؛</w:t>
      </w:r>
    </w:p>
    <w:p w:rsidR="009A21EC" w:rsidRPr="009A21EC" w:rsidRDefault="009A21EC" w:rsidP="009A21EC">
      <w:pPr>
        <w:pStyle w:val="ListParagraph"/>
        <w:numPr>
          <w:ilvl w:val="0"/>
          <w:numId w:val="29"/>
        </w:numPr>
        <w:bidi/>
        <w:ind w:left="141" w:hanging="65"/>
        <w:jc w:val="both"/>
        <w:rPr>
          <w:rFonts w:ascii="Simplified Arabic" w:hAnsi="Simplified Arabic" w:cs="Simplified Arabic"/>
          <w:b/>
          <w:sz w:val="28"/>
          <w:szCs w:val="28"/>
          <w:lang w:val="en-GB"/>
        </w:rPr>
      </w:pPr>
      <w:r>
        <w:rPr>
          <w:rFonts w:ascii="Simplified Arabic" w:eastAsiaTheme="minorEastAsia" w:hAnsi="Simplified Arabic" w:cs="Simplified Arabic" w:hint="cs"/>
          <w:b/>
          <w:sz w:val="28"/>
          <w:szCs w:val="28"/>
          <w:rtl/>
          <w:lang w:val="en-GB"/>
        </w:rPr>
        <w:t>يحثوا جميع الدول الأعضاء في المشروع التجريبي المتعلق بالتزويد بالكهرباء والربط لمكاتب البريد في أفريقيا بأن تحترم تعهداتها إزاء التنفيذ الناجح للمشروع الذي تم وضعه خلال الدورة الأولى للجنة الفنية المتخصصة للإتصال وتكنولوجيا المعلومات والاتصالات المنعقدة بأديس أبابا في الفترة ما بين 31 أغسطس و 4 سبتمبر 2015؛</w:t>
      </w:r>
    </w:p>
    <w:p w:rsidR="00D45343" w:rsidRPr="00D45343" w:rsidRDefault="009A21EC" w:rsidP="00D45343">
      <w:pPr>
        <w:pStyle w:val="ListParagraph"/>
        <w:numPr>
          <w:ilvl w:val="0"/>
          <w:numId w:val="29"/>
        </w:numPr>
        <w:bidi/>
        <w:ind w:left="141" w:hanging="65"/>
        <w:jc w:val="both"/>
        <w:rPr>
          <w:rFonts w:ascii="Simplified Arabic" w:hAnsi="Simplified Arabic" w:cs="Simplified Arabic"/>
          <w:b/>
          <w:sz w:val="28"/>
          <w:szCs w:val="28"/>
          <w:lang w:val="en-GB"/>
        </w:rPr>
      </w:pPr>
      <w:r w:rsidRPr="009A21EC">
        <w:rPr>
          <w:rFonts w:ascii="Simplified Arabic" w:eastAsiaTheme="minorEastAsia" w:hAnsi="Simplified Arabic" w:cs="Simplified Arabic" w:hint="cs"/>
          <w:b/>
          <w:sz w:val="28"/>
          <w:szCs w:val="28"/>
          <w:rtl/>
          <w:lang w:val="en-GB"/>
        </w:rPr>
        <w:t xml:space="preserve">يحثوا على الخصوص جميع الدول </w:t>
      </w:r>
      <w:r w:rsidR="00D45343">
        <w:rPr>
          <w:rFonts w:ascii="Simplified Arabic" w:eastAsiaTheme="minorEastAsia" w:hAnsi="Simplified Arabic" w:cs="Simplified Arabic" w:hint="cs"/>
          <w:b/>
          <w:sz w:val="28"/>
          <w:szCs w:val="28"/>
          <w:rtl/>
          <w:lang w:val="en-GB"/>
        </w:rPr>
        <w:t xml:space="preserve">المشاركة </w:t>
      </w:r>
      <w:r w:rsidRPr="009A21EC">
        <w:rPr>
          <w:rFonts w:ascii="Simplified Arabic" w:eastAsiaTheme="minorEastAsia" w:hAnsi="Simplified Arabic" w:cs="Simplified Arabic" w:hint="cs"/>
          <w:b/>
          <w:sz w:val="28"/>
          <w:szCs w:val="28"/>
          <w:rtl/>
          <w:lang w:val="en-GB"/>
        </w:rPr>
        <w:t xml:space="preserve">في المشروع </w:t>
      </w:r>
      <w:r>
        <w:rPr>
          <w:rFonts w:ascii="Simplified Arabic" w:eastAsiaTheme="minorEastAsia" w:hAnsi="Simplified Arabic" w:cs="Simplified Arabic" w:hint="cs"/>
          <w:b/>
          <w:sz w:val="28"/>
          <w:szCs w:val="28"/>
          <w:rtl/>
          <w:lang w:val="en-GB"/>
        </w:rPr>
        <w:t>التجريبي</w:t>
      </w:r>
      <w:r w:rsidRPr="009A21EC">
        <w:rPr>
          <w:rFonts w:ascii="Simplified Arabic" w:eastAsiaTheme="minorEastAsia" w:hAnsi="Simplified Arabic" w:cs="Simplified Arabic" w:hint="cs"/>
          <w:b/>
          <w:sz w:val="28"/>
          <w:szCs w:val="28"/>
          <w:rtl/>
          <w:lang w:val="en-GB"/>
        </w:rPr>
        <w:t xml:space="preserve"> المتعلق بالتزويد بالكهرباء والربط لمكاتب البريد في أفريقيا </w:t>
      </w:r>
      <w:r w:rsidRPr="00D45343">
        <w:rPr>
          <w:rFonts w:ascii="Simplified Arabic" w:hAnsi="Simplified Arabic" w:cs="Simplified Arabic" w:hint="cs"/>
          <w:sz w:val="28"/>
          <w:szCs w:val="28"/>
          <w:rtl/>
          <w:lang w:bidi="ar-EG"/>
        </w:rPr>
        <w:t>على استكشاف مصادر متعددة لتمويل المشروع، فضلاً عن ضمان التنفيذ السريع للتعجيل بعملية الإدراج الاجتماعي والاقتصادي في نهاية المطاف.</w:t>
      </w:r>
    </w:p>
    <w:p w:rsidR="009A21EC" w:rsidRPr="00D45343" w:rsidRDefault="009A21EC" w:rsidP="00D45343">
      <w:pPr>
        <w:pStyle w:val="ListParagraph"/>
        <w:numPr>
          <w:ilvl w:val="0"/>
          <w:numId w:val="29"/>
        </w:numPr>
        <w:bidi/>
        <w:ind w:left="141" w:hanging="65"/>
        <w:jc w:val="both"/>
        <w:rPr>
          <w:rFonts w:ascii="Simplified Arabic" w:hAnsi="Simplified Arabic" w:cs="Simplified Arabic"/>
          <w:b/>
          <w:sz w:val="28"/>
          <w:szCs w:val="28"/>
          <w:rtl/>
          <w:lang w:val="en-GB"/>
        </w:rPr>
      </w:pPr>
      <w:r w:rsidRPr="00D45343">
        <w:rPr>
          <w:rFonts w:ascii="Simplified Arabic" w:hAnsi="Simplified Arabic" w:cs="Simplified Arabic" w:hint="cs"/>
          <w:sz w:val="28"/>
          <w:szCs w:val="28"/>
          <w:rtl/>
          <w:lang w:bidi="ar-EG"/>
        </w:rPr>
        <w:t xml:space="preserve">دعــوة </w:t>
      </w:r>
      <w:r w:rsidR="00D45343">
        <w:rPr>
          <w:rFonts w:ascii="Simplified Arabic" w:hAnsi="Simplified Arabic" w:cs="Simplified Arabic" w:hint="cs"/>
          <w:sz w:val="28"/>
          <w:szCs w:val="28"/>
          <w:rtl/>
          <w:lang w:bidi="ar-EG"/>
        </w:rPr>
        <w:t>جميع</w:t>
      </w:r>
      <w:r w:rsidRPr="00D45343">
        <w:rPr>
          <w:rFonts w:ascii="Simplified Arabic" w:hAnsi="Simplified Arabic" w:cs="Simplified Arabic" w:hint="cs"/>
          <w:sz w:val="28"/>
          <w:szCs w:val="28"/>
          <w:rtl/>
          <w:lang w:bidi="ar-EG"/>
        </w:rPr>
        <w:t xml:space="preserve"> الحكومــــات الأفريقـية الأخــــرى المهتمــــة إلى إدراج المشــــروع ضمــــن خططهــــا الوطنيـة، واستكشاف مصادر متعددة لتمويل مثل هذا المشروع الهام والذي يهدف إلى الاستفادة من شبكات مكاتب البريد في تعزيز التنمية الاجتماعية والاقتصادية في أفريقيا.</w:t>
      </w:r>
    </w:p>
    <w:p w:rsidR="00B44862" w:rsidRPr="00B44862" w:rsidRDefault="00B44862" w:rsidP="00E22982">
      <w:pPr>
        <w:bidi/>
        <w:ind w:left="141" w:hanging="65"/>
        <w:jc w:val="both"/>
        <w:rPr>
          <w:rFonts w:ascii="Simplified Arabic" w:hAnsi="Simplified Arabic" w:cs="Simplified Arabic"/>
          <w:b/>
          <w:sz w:val="28"/>
          <w:szCs w:val="28"/>
          <w:lang w:val="en-GB" w:bidi="ar-EG"/>
        </w:rPr>
      </w:pPr>
    </w:p>
    <w:p w:rsidR="00D25254" w:rsidRDefault="00B75D8F" w:rsidP="00E22982">
      <w:pPr>
        <w:bidi/>
        <w:ind w:left="141" w:hanging="65"/>
        <w:jc w:val="both"/>
        <w:rPr>
          <w:rFonts w:ascii="Simplified Arabic" w:hAnsi="Simplified Arabic" w:cs="Simplified Arabic"/>
          <w:bCs/>
          <w:sz w:val="28"/>
          <w:szCs w:val="28"/>
          <w:rtl/>
          <w:lang w:val="en-GB" w:bidi="ar-DZ"/>
        </w:rPr>
      </w:pPr>
      <w:r w:rsidRPr="00B75D8F">
        <w:rPr>
          <w:rFonts w:ascii="Simplified Arabic" w:hAnsi="Simplified Arabic" w:cs="Simplified Arabic" w:hint="cs"/>
          <w:bCs/>
          <w:sz w:val="28"/>
          <w:szCs w:val="28"/>
          <w:rtl/>
          <w:lang w:val="en-GB"/>
        </w:rPr>
        <w:t xml:space="preserve">سابعا. </w:t>
      </w:r>
      <w:r w:rsidR="00B44862" w:rsidRPr="00B75D8F">
        <w:rPr>
          <w:rFonts w:ascii="Simplified Arabic" w:hAnsi="Simplified Arabic" w:cs="Simplified Arabic"/>
          <w:bCs/>
          <w:sz w:val="28"/>
          <w:szCs w:val="28"/>
          <w:rtl/>
          <w:lang w:val="en-GB"/>
        </w:rPr>
        <w:t>برامج ومشار</w:t>
      </w:r>
      <w:r w:rsidRPr="00B75D8F">
        <w:rPr>
          <w:rFonts w:ascii="Simplified Arabic" w:hAnsi="Simplified Arabic" w:cs="Simplified Arabic"/>
          <w:bCs/>
          <w:sz w:val="28"/>
          <w:szCs w:val="28"/>
          <w:rtl/>
          <w:lang w:val="en-GB"/>
        </w:rPr>
        <w:t xml:space="preserve">يع الاتحاد الأفريقي الجارية </w:t>
      </w:r>
      <w:r w:rsidRPr="00B75D8F">
        <w:rPr>
          <w:rFonts w:ascii="Simplified Arabic" w:hAnsi="Simplified Arabic" w:cs="Simplified Arabic" w:hint="cs"/>
          <w:bCs/>
          <w:sz w:val="28"/>
          <w:szCs w:val="28"/>
          <w:rtl/>
          <w:lang w:val="en-GB"/>
        </w:rPr>
        <w:t>(</w:t>
      </w:r>
      <w:r w:rsidRPr="00B75D8F">
        <w:rPr>
          <w:rFonts w:ascii="Simplified Arabic" w:hAnsi="Simplified Arabic" w:cs="Simplified Arabic"/>
          <w:bCs/>
          <w:sz w:val="28"/>
          <w:szCs w:val="28"/>
          <w:rtl/>
          <w:lang w:val="en-GB"/>
        </w:rPr>
        <w:t>تكنولوجيا المعلومات والاتصالات</w:t>
      </w:r>
      <w:r>
        <w:rPr>
          <w:rFonts w:ascii="Simplified Arabic" w:hAnsi="Simplified Arabic" w:cs="Simplified Arabic" w:hint="cs"/>
          <w:bCs/>
          <w:sz w:val="28"/>
          <w:szCs w:val="28"/>
          <w:rtl/>
          <w:lang w:val="en-GB" w:bidi="ar-DZ"/>
        </w:rPr>
        <w:t>)</w:t>
      </w:r>
    </w:p>
    <w:p w:rsidR="00B75D8F" w:rsidRPr="00B75D8F" w:rsidRDefault="00B75D8F" w:rsidP="00E22982">
      <w:pPr>
        <w:bidi/>
        <w:ind w:left="141" w:hanging="65"/>
        <w:jc w:val="both"/>
        <w:rPr>
          <w:rFonts w:ascii="Arial" w:hAnsi="Arial" w:cs="Arial"/>
          <w:bCs/>
          <w:lang w:val="en-GB" w:bidi="ar-DZ"/>
        </w:rPr>
      </w:pPr>
      <w:r>
        <w:rPr>
          <w:rFonts w:ascii="Simplified Arabic" w:hAnsi="Simplified Arabic" w:cs="Simplified Arabic" w:hint="cs"/>
          <w:bCs/>
          <w:sz w:val="28"/>
          <w:szCs w:val="28"/>
          <w:rtl/>
          <w:lang w:val="en-GB" w:bidi="ar-DZ"/>
        </w:rPr>
        <w:t>ألف. الأمن السيبراني</w:t>
      </w:r>
    </w:p>
    <w:p w:rsidR="00B75D8F" w:rsidRDefault="00D25254" w:rsidP="00E22982">
      <w:pPr>
        <w:pStyle w:val="ListParagraph"/>
        <w:numPr>
          <w:ilvl w:val="0"/>
          <w:numId w:val="33"/>
        </w:numPr>
        <w:bidi/>
        <w:ind w:left="141" w:hanging="65"/>
        <w:jc w:val="both"/>
        <w:rPr>
          <w:rFonts w:ascii="Simplified Arabic" w:hAnsi="Simplified Arabic" w:cs="Simplified Arabic"/>
          <w:color w:val="000000"/>
          <w:sz w:val="28"/>
          <w:szCs w:val="28"/>
          <w:lang w:bidi="ar-EG"/>
        </w:rPr>
      </w:pPr>
      <w:r w:rsidRPr="00B75D8F">
        <w:rPr>
          <w:rFonts w:ascii="Simplified Arabic" w:hAnsi="Simplified Arabic" w:cs="Simplified Arabic" w:hint="cs"/>
          <w:color w:val="000000"/>
          <w:sz w:val="28"/>
          <w:szCs w:val="28"/>
          <w:rtl/>
          <w:lang w:bidi="ar-EG"/>
        </w:rPr>
        <w:t xml:space="preserve">لمواجهة المسائل المتعلقة بالأمن السيبراني </w:t>
      </w:r>
      <w:r w:rsidRPr="00B75D8F">
        <w:rPr>
          <w:rFonts w:ascii="Simplified Arabic" w:hAnsi="Simplified Arabic" w:cs="Simplified Arabic"/>
          <w:color w:val="000000"/>
          <w:sz w:val="28"/>
          <w:szCs w:val="28"/>
          <w:rtl/>
          <w:lang w:bidi="ar-EG"/>
        </w:rPr>
        <w:t>–</w:t>
      </w:r>
      <w:r w:rsidRPr="00B75D8F">
        <w:rPr>
          <w:rFonts w:ascii="Simplified Arabic" w:hAnsi="Simplified Arabic" w:cs="Simplified Arabic" w:hint="cs"/>
          <w:color w:val="000000"/>
          <w:sz w:val="28"/>
          <w:szCs w:val="28"/>
          <w:rtl/>
          <w:lang w:bidi="ar-EG"/>
        </w:rPr>
        <w:t xml:space="preserve"> وعلى الرغم من التحديات العديدة التي تعترض تعبئة الموارد وتنفيذ برامج الأمن السيبراني الأفريقية الشاملة </w:t>
      </w:r>
      <w:r w:rsidRPr="00B75D8F">
        <w:rPr>
          <w:rFonts w:ascii="Simplified Arabic" w:hAnsi="Simplified Arabic" w:cs="Simplified Arabic"/>
          <w:color w:val="000000"/>
          <w:sz w:val="28"/>
          <w:szCs w:val="28"/>
          <w:rtl/>
          <w:lang w:bidi="ar-EG"/>
        </w:rPr>
        <w:t>–</w:t>
      </w:r>
      <w:r w:rsidRPr="00B75D8F">
        <w:rPr>
          <w:rFonts w:ascii="Simplified Arabic" w:hAnsi="Simplified Arabic" w:cs="Simplified Arabic" w:hint="cs"/>
          <w:color w:val="000000"/>
          <w:sz w:val="28"/>
          <w:szCs w:val="28"/>
          <w:rtl/>
          <w:lang w:bidi="ar-EG"/>
        </w:rPr>
        <w:t xml:space="preserve"> فقد قامت مفوضية الاتحاد الأفريقي بتنفيذ </w:t>
      </w:r>
      <w:r w:rsidR="00B75D8F">
        <w:rPr>
          <w:rFonts w:ascii="Simplified Arabic" w:hAnsi="Simplified Arabic" w:cs="Simplified Arabic" w:hint="cs"/>
          <w:color w:val="000000"/>
          <w:sz w:val="28"/>
          <w:szCs w:val="28"/>
          <w:rtl/>
          <w:lang w:bidi="ar-EG"/>
        </w:rPr>
        <w:t xml:space="preserve">عدد من </w:t>
      </w:r>
      <w:r w:rsidRPr="00B75D8F">
        <w:rPr>
          <w:rFonts w:ascii="Simplified Arabic" w:hAnsi="Simplified Arabic" w:cs="Simplified Arabic" w:hint="cs"/>
          <w:color w:val="000000"/>
          <w:sz w:val="28"/>
          <w:szCs w:val="28"/>
          <w:rtl/>
          <w:lang w:bidi="ar-EG"/>
        </w:rPr>
        <w:t xml:space="preserve">الأنشطة </w:t>
      </w:r>
      <w:r w:rsidR="00B75D8F">
        <w:rPr>
          <w:rFonts w:ascii="Simplified Arabic" w:hAnsi="Simplified Arabic" w:cs="Simplified Arabic" w:hint="cs"/>
          <w:color w:val="000000"/>
          <w:sz w:val="28"/>
          <w:szCs w:val="28"/>
          <w:rtl/>
          <w:lang w:bidi="ar-EG"/>
        </w:rPr>
        <w:t>بالتعاون مع الشركاء.</w:t>
      </w:r>
    </w:p>
    <w:p w:rsidR="00B75D8F" w:rsidRPr="00B75D8F" w:rsidRDefault="00D25254" w:rsidP="00E22982">
      <w:pPr>
        <w:pStyle w:val="ListParagraph"/>
        <w:numPr>
          <w:ilvl w:val="0"/>
          <w:numId w:val="33"/>
        </w:numPr>
        <w:bidi/>
        <w:ind w:left="141" w:hanging="65"/>
        <w:jc w:val="both"/>
        <w:rPr>
          <w:rFonts w:ascii="Simplified Arabic" w:hAnsi="Simplified Arabic" w:cs="Simplified Arabic"/>
          <w:color w:val="000000"/>
          <w:sz w:val="28"/>
          <w:szCs w:val="28"/>
          <w:lang w:bidi="ar-EG"/>
        </w:rPr>
      </w:pPr>
      <w:r w:rsidRPr="00B75D8F">
        <w:rPr>
          <w:rFonts w:ascii="Simplified Arabic" w:hAnsi="Simplified Arabic" w:cs="Simplified Arabic" w:hint="cs"/>
          <w:sz w:val="28"/>
          <w:szCs w:val="28"/>
          <w:rtl/>
          <w:lang w:bidi="ar-EG"/>
        </w:rPr>
        <w:t>بعد مرور ثلاث سنوات على اعتماد اتفاقية مالابو من قبل رؤساء الدول، قامت تسعة بلدان بالتوقيع عليها</w:t>
      </w:r>
      <w:r w:rsidR="00C91756">
        <w:rPr>
          <w:rFonts w:ascii="Simplified Arabic" w:hAnsi="Simplified Arabic" w:cs="Simplified Arabic" w:hint="cs"/>
          <w:sz w:val="28"/>
          <w:szCs w:val="28"/>
          <w:rtl/>
          <w:lang w:bidi="ar-EG"/>
        </w:rPr>
        <w:t>،</w:t>
      </w:r>
      <w:r w:rsidRPr="00B75D8F">
        <w:rPr>
          <w:rFonts w:ascii="Simplified Arabic" w:hAnsi="Simplified Arabic" w:cs="Simplified Arabic" w:hint="cs"/>
          <w:sz w:val="28"/>
          <w:szCs w:val="28"/>
          <w:rtl/>
          <w:lang w:bidi="ar-EG"/>
        </w:rPr>
        <w:t xml:space="preserve"> ولم تصادق عليها إلا دولتان فقط، وبالاضافة إلى ذلك، هناك معدل منخفض للغاية للسياسات والاستراتيجيات والتشريعات السيبرانية في القارة. وهذا يجعل الأمن السيبراني في القارة صعباً وخاصة فيما يتعلق بالجرائم الإلكترونية وحماية البيانات الشخصية.</w:t>
      </w:r>
    </w:p>
    <w:p w:rsidR="00D25254" w:rsidRPr="00B75D8F" w:rsidRDefault="00D25254" w:rsidP="00E22982">
      <w:pPr>
        <w:pStyle w:val="ListParagraph"/>
        <w:numPr>
          <w:ilvl w:val="0"/>
          <w:numId w:val="33"/>
        </w:numPr>
        <w:bidi/>
        <w:ind w:left="141" w:hanging="65"/>
        <w:jc w:val="both"/>
        <w:rPr>
          <w:rFonts w:ascii="Simplified Arabic" w:hAnsi="Simplified Arabic" w:cs="Simplified Arabic"/>
          <w:bCs/>
          <w:color w:val="000000"/>
          <w:sz w:val="28"/>
          <w:szCs w:val="28"/>
          <w:rtl/>
          <w:lang w:bidi="ar-EG"/>
        </w:rPr>
      </w:pPr>
      <w:r w:rsidRPr="00B75D8F">
        <w:rPr>
          <w:rFonts w:ascii="Simplified Arabic" w:hAnsi="Simplified Arabic" w:cs="Simplified Arabic" w:hint="cs"/>
          <w:bCs/>
          <w:sz w:val="28"/>
          <w:szCs w:val="28"/>
          <w:rtl/>
          <w:lang w:bidi="ar-EG"/>
        </w:rPr>
        <w:t>يرجى من السادة الوزراء</w:t>
      </w:r>
      <w:r w:rsidRPr="00B75D8F">
        <w:rPr>
          <w:rFonts w:ascii="Simplified Arabic" w:eastAsia="MS Mincho" w:hAnsi="Simplified Arabic" w:cs="Simplified Arabic" w:hint="cs"/>
          <w:bCs/>
          <w:sz w:val="28"/>
          <w:szCs w:val="28"/>
          <w:rtl/>
          <w:lang w:bidi="ar-EG"/>
        </w:rPr>
        <w:t>:</w:t>
      </w:r>
    </w:p>
    <w:p w:rsidR="00D45343" w:rsidRPr="00D45343" w:rsidRDefault="00D45343" w:rsidP="00D45343">
      <w:pPr>
        <w:pStyle w:val="ListParagraph"/>
        <w:numPr>
          <w:ilvl w:val="0"/>
          <w:numId w:val="8"/>
        </w:numPr>
        <w:bidi/>
        <w:ind w:left="141" w:hanging="65"/>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دعوة</w:t>
      </w:r>
      <w:r w:rsidR="00D25254" w:rsidRPr="000E5843">
        <w:rPr>
          <w:rFonts w:ascii="Simplified Arabic" w:hAnsi="Simplified Arabic" w:cs="Simplified Arabic" w:hint="cs"/>
          <w:sz w:val="28"/>
          <w:szCs w:val="28"/>
          <w:rtl/>
          <w:lang w:bidi="ar-EG"/>
        </w:rPr>
        <w:t xml:space="preserve"> مفوضية الاتحاد الأفريقي بتخصيص الموارد المناسبة لتنفيذ برامج شاملة للأمن السيبراني، بما في ذلك تقديم المساعدة للدول الأعضاء في الاتحاد الأفريقي لتبني استراتيجيات وتشريعات سيبرانية، وإنشاء فريق استجابة لحوادث أمن الفضاء الإلكتروني وفريق لمواجهة الطوارئ الحاسوبية.</w:t>
      </w:r>
      <w:r w:rsidR="00D25254" w:rsidRPr="000E5843">
        <w:rPr>
          <w:rFonts w:ascii="Simplified Arabic" w:hAnsi="Simplified Arabic" w:cs="Simplified Arabic" w:hint="cs"/>
          <w:sz w:val="28"/>
          <w:szCs w:val="28"/>
          <w:vertAlign w:val="superscript"/>
          <w:rtl/>
          <w:lang w:bidi="ar-EG"/>
        </w:rPr>
        <w:t>(</w:t>
      </w:r>
      <w:r w:rsidR="00D25254">
        <w:rPr>
          <w:rStyle w:val="FootnoteReference"/>
          <w:rFonts w:ascii="Simplified Arabic" w:hAnsi="Simplified Arabic" w:cs="Simplified Arabic"/>
          <w:sz w:val="28"/>
          <w:szCs w:val="28"/>
          <w:rtl/>
          <w:lang w:bidi="ar-EG"/>
        </w:rPr>
        <w:footnoteReference w:id="1"/>
      </w:r>
      <w:r w:rsidR="00D25254" w:rsidRPr="000E5843">
        <w:rPr>
          <w:rFonts w:ascii="Simplified Arabic" w:hAnsi="Simplified Arabic" w:cs="Simplified Arabic" w:hint="cs"/>
          <w:sz w:val="28"/>
          <w:szCs w:val="28"/>
          <w:vertAlign w:val="superscript"/>
          <w:rtl/>
          <w:lang w:bidi="ar-EG"/>
        </w:rPr>
        <w:t>)</w:t>
      </w:r>
    </w:p>
    <w:p w:rsidR="00D45343" w:rsidRDefault="00D45343" w:rsidP="00D45343">
      <w:pPr>
        <w:pStyle w:val="ListParagraph"/>
        <w:numPr>
          <w:ilvl w:val="0"/>
          <w:numId w:val="8"/>
        </w:numPr>
        <w:bidi/>
        <w:ind w:left="141" w:hanging="65"/>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دعوة</w:t>
      </w:r>
      <w:r w:rsidR="00D25254" w:rsidRPr="00D45343">
        <w:rPr>
          <w:rFonts w:ascii="Simplified Arabic" w:hAnsi="Simplified Arabic" w:cs="Simplified Arabic" w:hint="cs"/>
          <w:sz w:val="28"/>
          <w:szCs w:val="28"/>
          <w:rtl/>
          <w:lang w:bidi="ar-EG"/>
        </w:rPr>
        <w:t xml:space="preserve"> مفوضية الاتحاد الأفريقي </w:t>
      </w:r>
      <w:r>
        <w:rPr>
          <w:rFonts w:ascii="Simplified Arabic" w:hAnsi="Simplified Arabic" w:cs="Simplified Arabic" w:hint="cs"/>
          <w:sz w:val="28"/>
          <w:szCs w:val="28"/>
          <w:rtl/>
          <w:lang w:bidi="ar-EG"/>
        </w:rPr>
        <w:t xml:space="preserve">ووكالة </w:t>
      </w:r>
      <w:r w:rsidRPr="00D45343">
        <w:rPr>
          <w:rFonts w:ascii="Simplified Arabic" w:hAnsi="Simplified Arabic" w:cs="Simplified Arabic" w:hint="cs"/>
          <w:sz w:val="28"/>
          <w:szCs w:val="28"/>
          <w:rtl/>
          <w:lang w:bidi="ar-EG"/>
        </w:rPr>
        <w:t>النيباد</w:t>
      </w:r>
      <w:r w:rsidRPr="00D45343">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w:t>
      </w:r>
      <w:r w:rsidRPr="00D45343">
        <w:rPr>
          <w:rFonts w:ascii="Simplified Arabic" w:hAnsi="Simplified Arabic" w:cs="Simplified Arabic"/>
          <w:sz w:val="28"/>
          <w:szCs w:val="28"/>
          <w:rtl/>
          <w:lang w:bidi="ar-EG"/>
        </w:rPr>
        <w:t xml:space="preserve">وضع خطة عمل وتعبئة الموارد لتعزيز التعاون بين </w:t>
      </w:r>
      <w:r>
        <w:rPr>
          <w:rFonts w:ascii="Simplified Arabic" w:hAnsi="Simplified Arabic" w:cs="Simplified Arabic" w:hint="cs"/>
          <w:sz w:val="28"/>
          <w:szCs w:val="28"/>
          <w:rtl/>
          <w:lang w:bidi="ar-EG"/>
        </w:rPr>
        <w:t>الأجهزة</w:t>
      </w:r>
      <w:r w:rsidRPr="00D45343">
        <w:rPr>
          <w:rFonts w:ascii="Simplified Arabic" w:hAnsi="Simplified Arabic" w:cs="Simplified Arabic"/>
          <w:sz w:val="28"/>
          <w:szCs w:val="28"/>
          <w:rtl/>
          <w:lang w:bidi="ar-EG"/>
        </w:rPr>
        <w:t xml:space="preserve"> السياسية والتشريعية بما في ذلك الوزارات الم</w:t>
      </w:r>
      <w:r>
        <w:rPr>
          <w:rFonts w:ascii="Simplified Arabic" w:hAnsi="Simplified Arabic" w:cs="Simplified Arabic" w:hint="cs"/>
          <w:sz w:val="28"/>
          <w:szCs w:val="28"/>
          <w:rtl/>
          <w:lang w:bidi="ar-EG"/>
        </w:rPr>
        <w:t>عنية</w:t>
      </w:r>
      <w:r w:rsidRPr="00D45343">
        <w:rPr>
          <w:rFonts w:ascii="Simplified Arabic" w:hAnsi="Simplified Arabic" w:cs="Simplified Arabic"/>
          <w:sz w:val="28"/>
          <w:szCs w:val="28"/>
          <w:rtl/>
          <w:lang w:bidi="ar-EG"/>
        </w:rPr>
        <w:t xml:space="preserve"> بتكنولوجيا المعلومات والاتصالات وا</w:t>
      </w:r>
      <w:r>
        <w:rPr>
          <w:rFonts w:ascii="Simplified Arabic" w:hAnsi="Simplified Arabic" w:cs="Simplified Arabic"/>
          <w:sz w:val="28"/>
          <w:szCs w:val="28"/>
          <w:rtl/>
          <w:lang w:bidi="ar-EG"/>
        </w:rPr>
        <w:t>لعدالة والشؤون الدستورية وال</w:t>
      </w:r>
      <w:r>
        <w:rPr>
          <w:rFonts w:ascii="Simplified Arabic" w:hAnsi="Simplified Arabic" w:cs="Simplified Arabic" w:hint="cs"/>
          <w:sz w:val="28"/>
          <w:szCs w:val="28"/>
          <w:rtl/>
          <w:lang w:bidi="ar-EG"/>
        </w:rPr>
        <w:t>علاقات</w:t>
      </w:r>
      <w:r w:rsidRPr="00D45343">
        <w:rPr>
          <w:rFonts w:ascii="Simplified Arabic" w:hAnsi="Simplified Arabic" w:cs="Simplified Arabic"/>
          <w:sz w:val="28"/>
          <w:szCs w:val="28"/>
          <w:rtl/>
          <w:lang w:bidi="ar-EG"/>
        </w:rPr>
        <w:t xml:space="preserve"> الدولية </w:t>
      </w:r>
      <w:r>
        <w:rPr>
          <w:rFonts w:ascii="Simplified Arabic" w:hAnsi="Simplified Arabic" w:cs="Simplified Arabic" w:hint="cs"/>
          <w:sz w:val="28"/>
          <w:szCs w:val="28"/>
          <w:rtl/>
          <w:lang w:bidi="ar-EG"/>
        </w:rPr>
        <w:t>داخل</w:t>
      </w:r>
      <w:r w:rsidRPr="00D45343">
        <w:rPr>
          <w:rFonts w:ascii="Simplified Arabic" w:hAnsi="Simplified Arabic" w:cs="Simplified Arabic"/>
          <w:sz w:val="28"/>
          <w:szCs w:val="28"/>
          <w:rtl/>
          <w:lang w:bidi="ar-EG"/>
        </w:rPr>
        <w:t xml:space="preserve"> الدول الأعضاء لتيسير التدابير الإجرائية </w:t>
      </w:r>
      <w:r>
        <w:rPr>
          <w:rFonts w:ascii="Simplified Arabic" w:hAnsi="Simplified Arabic" w:cs="Simplified Arabic" w:hint="cs"/>
          <w:sz w:val="28"/>
          <w:szCs w:val="28"/>
          <w:rtl/>
          <w:lang w:bidi="ar-EG"/>
        </w:rPr>
        <w:t>ل</w:t>
      </w:r>
      <w:r w:rsidR="00D25254" w:rsidRPr="00D45343">
        <w:rPr>
          <w:rFonts w:ascii="Simplified Arabic" w:hAnsi="Simplified Arabic" w:cs="Simplified Arabic" w:hint="cs"/>
          <w:sz w:val="28"/>
          <w:szCs w:val="28"/>
          <w:rtl/>
          <w:lang w:bidi="ar-EG"/>
        </w:rPr>
        <w:t>لمصادقة على اتفاقية مالابو.</w:t>
      </w:r>
    </w:p>
    <w:p w:rsidR="00D25254" w:rsidRPr="00D45343" w:rsidRDefault="00D45343" w:rsidP="00D45343">
      <w:pPr>
        <w:pStyle w:val="ListParagraph"/>
        <w:numPr>
          <w:ilvl w:val="0"/>
          <w:numId w:val="8"/>
        </w:numPr>
        <w:bidi/>
        <w:ind w:left="141" w:hanging="65"/>
        <w:jc w:val="both"/>
        <w:rPr>
          <w:rFonts w:ascii="Simplified Arabic" w:hAnsi="Simplified Arabic" w:cs="Simplified Arabic"/>
          <w:sz w:val="28"/>
          <w:szCs w:val="28"/>
          <w:rtl/>
          <w:lang w:bidi="ar-EG"/>
        </w:rPr>
      </w:pPr>
      <w:r w:rsidRPr="00D45343">
        <w:rPr>
          <w:rFonts w:ascii="Simplified Arabic" w:hAnsi="Simplified Arabic" w:cs="Simplified Arabic"/>
          <w:sz w:val="28"/>
          <w:szCs w:val="28"/>
          <w:rtl/>
          <w:lang w:bidi="ar-EG"/>
        </w:rPr>
        <w:t xml:space="preserve">حث الدول الأعضاء بدعم من مفوضية الاتحاد الأفريقي ووكالة </w:t>
      </w:r>
      <w:r>
        <w:rPr>
          <w:rFonts w:ascii="Simplified Arabic" w:hAnsi="Simplified Arabic" w:cs="Simplified Arabic" w:hint="cs"/>
          <w:sz w:val="28"/>
          <w:szCs w:val="28"/>
          <w:rtl/>
          <w:lang w:bidi="ar-EG"/>
        </w:rPr>
        <w:t>النيباد</w:t>
      </w:r>
      <w:r w:rsidRPr="00D45343">
        <w:rPr>
          <w:rFonts w:ascii="Simplified Arabic" w:hAnsi="Simplified Arabic" w:cs="Simplified Arabic"/>
          <w:sz w:val="28"/>
          <w:szCs w:val="28"/>
          <w:rtl/>
          <w:lang w:bidi="ar-EG"/>
        </w:rPr>
        <w:t xml:space="preserve"> على تقييم بيئتها السياسية </w:t>
      </w:r>
      <w:r>
        <w:rPr>
          <w:rFonts w:ascii="Simplified Arabic" w:hAnsi="Simplified Arabic" w:cs="Simplified Arabic" w:hint="cs"/>
          <w:sz w:val="28"/>
          <w:szCs w:val="28"/>
          <w:rtl/>
          <w:lang w:bidi="ar-EG"/>
        </w:rPr>
        <w:t>و</w:t>
      </w:r>
      <w:r w:rsidRPr="00D45343">
        <w:rPr>
          <w:rFonts w:ascii="Simplified Arabic" w:hAnsi="Simplified Arabic" w:cs="Simplified Arabic"/>
          <w:sz w:val="28"/>
          <w:szCs w:val="28"/>
          <w:rtl/>
          <w:lang w:bidi="ar-EG"/>
        </w:rPr>
        <w:t xml:space="preserve">القانونية والتنظيمية فيما يتعلق باتفاقية مالابو واتفاقية بودابست والمبادئ التوجيهية بشأن أمن البنية التحتية للإنترنت في أفريقيا ومواءمتها مع أحكام الاتفاقين </w:t>
      </w:r>
      <w:r>
        <w:rPr>
          <w:rFonts w:ascii="Simplified Arabic" w:hAnsi="Simplified Arabic" w:cs="Simplified Arabic"/>
          <w:sz w:val="28"/>
          <w:szCs w:val="28"/>
          <w:rtl/>
          <w:lang w:bidi="ar-EG"/>
        </w:rPr>
        <w:t xml:space="preserve">لتعزيز </w:t>
      </w:r>
      <w:r w:rsidRPr="00D45343">
        <w:rPr>
          <w:rFonts w:ascii="Simplified Arabic" w:hAnsi="Simplified Arabic" w:cs="Simplified Arabic"/>
          <w:sz w:val="28"/>
          <w:szCs w:val="28"/>
          <w:rtl/>
          <w:lang w:bidi="ar-EG"/>
        </w:rPr>
        <w:t>فضاء سيبراني أفريقي أكثر أمنا</w:t>
      </w:r>
      <w:r>
        <w:rPr>
          <w:rFonts w:ascii="Simplified Arabic" w:hAnsi="Simplified Arabic" w:cs="Simplified Arabic" w:hint="cs"/>
          <w:sz w:val="28"/>
          <w:szCs w:val="28"/>
          <w:rtl/>
          <w:lang w:bidi="ar-EG"/>
        </w:rPr>
        <w:t>ً</w:t>
      </w:r>
      <w:r w:rsidRPr="00D45343">
        <w:rPr>
          <w:rFonts w:ascii="Simplified Arabic" w:hAnsi="Simplified Arabic" w:cs="Simplified Arabic"/>
          <w:sz w:val="28"/>
          <w:szCs w:val="28"/>
          <w:rtl/>
          <w:lang w:bidi="ar-EG"/>
        </w:rPr>
        <w:t xml:space="preserve"> مع ال</w:t>
      </w:r>
      <w:r>
        <w:rPr>
          <w:rFonts w:ascii="Simplified Arabic" w:hAnsi="Simplified Arabic" w:cs="Simplified Arabic" w:hint="cs"/>
          <w:sz w:val="28"/>
          <w:szCs w:val="28"/>
          <w:rtl/>
          <w:lang w:bidi="ar-EG"/>
        </w:rPr>
        <w:t>تفكير</w:t>
      </w:r>
      <w:r w:rsidRPr="00D45343">
        <w:rPr>
          <w:rFonts w:ascii="Simplified Arabic" w:hAnsi="Simplified Arabic" w:cs="Simplified Arabic"/>
          <w:sz w:val="28"/>
          <w:szCs w:val="28"/>
          <w:rtl/>
          <w:lang w:bidi="ar-EG"/>
        </w:rPr>
        <w:t xml:space="preserve"> في التوقيع أو التصديق أو الانضمام</w:t>
      </w:r>
      <w:r w:rsidR="00D25254" w:rsidRPr="00D45343">
        <w:rPr>
          <w:rFonts w:ascii="Simplified Arabic" w:hAnsi="Simplified Arabic" w:cs="Simplified Arabic" w:hint="cs"/>
          <w:sz w:val="28"/>
          <w:szCs w:val="28"/>
          <w:rtl/>
          <w:lang w:bidi="ar-EG"/>
        </w:rPr>
        <w:t>.</w:t>
      </w:r>
    </w:p>
    <w:p w:rsidR="00D25254" w:rsidRPr="00B75D8F" w:rsidRDefault="00D25254" w:rsidP="00E22982">
      <w:pPr>
        <w:pStyle w:val="ListParagraph"/>
        <w:numPr>
          <w:ilvl w:val="0"/>
          <w:numId w:val="8"/>
        </w:numPr>
        <w:bidi/>
        <w:ind w:left="141" w:hanging="65"/>
        <w:jc w:val="both"/>
        <w:rPr>
          <w:rFonts w:ascii="Simplified Arabic" w:hAnsi="Simplified Arabic" w:cs="Simplified Arabic"/>
          <w:sz w:val="28"/>
          <w:szCs w:val="28"/>
          <w:rtl/>
          <w:lang w:bidi="ar-EG"/>
        </w:rPr>
      </w:pPr>
      <w:r w:rsidRPr="00B75D8F">
        <w:rPr>
          <w:rFonts w:ascii="Simplified Arabic" w:hAnsi="Simplified Arabic" w:cs="Simplified Arabic" w:hint="cs"/>
          <w:sz w:val="28"/>
          <w:szCs w:val="28"/>
          <w:rtl/>
          <w:lang w:bidi="ar-EG"/>
        </w:rPr>
        <w:t>توج</w:t>
      </w:r>
      <w:r w:rsidR="00B75D8F" w:rsidRPr="00B75D8F">
        <w:rPr>
          <w:rFonts w:ascii="Simplified Arabic" w:hAnsi="Simplified Arabic" w:cs="Simplified Arabic" w:hint="cs"/>
          <w:sz w:val="28"/>
          <w:szCs w:val="28"/>
          <w:rtl/>
          <w:lang w:bidi="ar-EG"/>
        </w:rPr>
        <w:t xml:space="preserve">يه مفوضية الاتحاد الأفريقي إلى: </w:t>
      </w:r>
      <w:r w:rsidRPr="00B75D8F">
        <w:rPr>
          <w:rFonts w:ascii="Simplified Arabic" w:hAnsi="Simplified Arabic" w:cs="Simplified Arabic" w:hint="cs"/>
          <w:sz w:val="28"/>
          <w:szCs w:val="28"/>
          <w:rtl/>
          <w:lang w:bidi="ar-EG"/>
        </w:rPr>
        <w:t>(أ) تشكيل لجنة للتعاون والتنسيق في المجال السيبراني في أفريقيا، لتقديم المشورة لمفوضية الاتحاد الأفريقي ولواضعي السياسات بشأن الاستراتيجيات السيبرانية.</w:t>
      </w:r>
      <w:r w:rsidR="00B75D8F" w:rsidRPr="00B75D8F">
        <w:rPr>
          <w:rFonts w:ascii="Simplified Arabic" w:hAnsi="Simplified Arabic" w:cs="Simplified Arabic" w:hint="cs"/>
          <w:sz w:val="28"/>
          <w:szCs w:val="28"/>
          <w:rtl/>
          <w:lang w:bidi="ar-EG"/>
        </w:rPr>
        <w:t xml:space="preserve"> </w:t>
      </w:r>
      <w:r w:rsidRPr="00B75D8F">
        <w:rPr>
          <w:rFonts w:ascii="Simplified Arabic" w:hAnsi="Simplified Arabic" w:cs="Simplified Arabic" w:hint="cs"/>
          <w:sz w:val="28"/>
          <w:szCs w:val="28"/>
          <w:rtl/>
          <w:lang w:bidi="ar-EG"/>
        </w:rPr>
        <w:t>(ب) صياغة مشروع خطوط إرشادية حول حماية البيانات الشخصية.</w:t>
      </w:r>
      <w:r w:rsidR="00B75D8F" w:rsidRPr="00B75D8F">
        <w:rPr>
          <w:rFonts w:ascii="Simplified Arabic" w:hAnsi="Simplified Arabic" w:cs="Simplified Arabic" w:hint="cs"/>
          <w:sz w:val="28"/>
          <w:szCs w:val="28"/>
          <w:rtl/>
          <w:lang w:bidi="ar-EG"/>
        </w:rPr>
        <w:t xml:space="preserve"> </w:t>
      </w:r>
      <w:r w:rsidRPr="00B75D8F">
        <w:rPr>
          <w:rFonts w:ascii="Simplified Arabic" w:hAnsi="Simplified Arabic" w:cs="Simplified Arabic" w:hint="cs"/>
          <w:sz w:val="28"/>
          <w:szCs w:val="28"/>
          <w:rtl/>
          <w:lang w:bidi="ar-EG"/>
        </w:rPr>
        <w:t>(ج)  تنظيم مؤتمر سنوي للاتحاد الأفريقي بشأن الأمن السيبراني بالتعاون مع مؤسسات الصناعة والجهات الأكاديمية.</w:t>
      </w:r>
      <w:r w:rsidR="00B75D8F">
        <w:rPr>
          <w:rFonts w:ascii="Simplified Arabic" w:hAnsi="Simplified Arabic" w:cs="Simplified Arabic" w:hint="cs"/>
          <w:sz w:val="28"/>
          <w:szCs w:val="28"/>
          <w:rtl/>
          <w:lang w:bidi="ar-EG"/>
        </w:rPr>
        <w:t xml:space="preserve"> و</w:t>
      </w:r>
      <w:r w:rsidRPr="00B75D8F">
        <w:rPr>
          <w:rFonts w:ascii="Simplified Arabic" w:hAnsi="Simplified Arabic" w:cs="Simplified Arabic" w:hint="cs"/>
          <w:sz w:val="28"/>
          <w:szCs w:val="28"/>
          <w:rtl/>
          <w:lang w:bidi="ar-EG"/>
        </w:rPr>
        <w:t>(د) تخصيص شهر للتوعية على مستوى القارة بأهمية الأمن السيبراني.</w:t>
      </w:r>
    </w:p>
    <w:p w:rsidR="00D25254" w:rsidRPr="00B75D8F" w:rsidRDefault="00B75D8F" w:rsidP="00E22982">
      <w:pPr>
        <w:bidi/>
        <w:ind w:left="141" w:hanging="65"/>
        <w:jc w:val="both"/>
        <w:rPr>
          <w:rFonts w:ascii="Simplified Arabic" w:hAnsi="Simplified Arabic" w:cs="Simplified Arabic"/>
          <w:b/>
          <w:bCs/>
          <w:sz w:val="28"/>
          <w:szCs w:val="28"/>
          <w:rtl/>
          <w:lang w:bidi="ar-EG"/>
        </w:rPr>
      </w:pPr>
      <w:r w:rsidRPr="00B75D8F">
        <w:rPr>
          <w:rFonts w:ascii="Simplified Arabic" w:hAnsi="Simplified Arabic" w:cs="Simplified Arabic" w:hint="cs"/>
          <w:b/>
          <w:bCs/>
          <w:sz w:val="28"/>
          <w:szCs w:val="28"/>
          <w:rtl/>
          <w:lang w:bidi="ar-EG"/>
        </w:rPr>
        <w:lastRenderedPageBreak/>
        <w:t>باء. دوت-أفريكا</w:t>
      </w:r>
    </w:p>
    <w:p w:rsidR="00AB10C5" w:rsidRDefault="00D25254" w:rsidP="00E22982">
      <w:pPr>
        <w:pStyle w:val="ListParagraph"/>
        <w:numPr>
          <w:ilvl w:val="0"/>
          <w:numId w:val="33"/>
        </w:numPr>
        <w:bidi/>
        <w:ind w:left="141" w:hanging="65"/>
        <w:jc w:val="both"/>
        <w:rPr>
          <w:rFonts w:ascii="Simplified Arabic" w:hAnsi="Simplified Arabic" w:cs="Simplified Arabic"/>
          <w:sz w:val="28"/>
          <w:szCs w:val="28"/>
          <w:lang w:bidi="ar-DZ"/>
        </w:rPr>
      </w:pPr>
      <w:r w:rsidRPr="00AB10C5">
        <w:rPr>
          <w:rFonts w:ascii="Simplified Arabic" w:hAnsi="Simplified Arabic" w:cs="Simplified Arabic"/>
          <w:sz w:val="28"/>
          <w:szCs w:val="28"/>
          <w:rtl/>
          <w:lang w:bidi="ar-DZ"/>
        </w:rPr>
        <w:t>تم اقتراح نطاق المستوى الأعلى دوت-أفريكا</w:t>
      </w:r>
      <w:r w:rsidRPr="00AB10C5">
        <w:rPr>
          <w:rFonts w:ascii="Simplified Arabic" w:hAnsi="Simplified Arabic" w:cs="Simplified Arabic"/>
          <w:sz w:val="28"/>
          <w:szCs w:val="28"/>
          <w:lang w:bidi="ar-DZ"/>
        </w:rPr>
        <w:t xml:space="preserve"> (.africa) </w:t>
      </w:r>
      <w:r w:rsidRPr="00AB10C5">
        <w:rPr>
          <w:rFonts w:ascii="Simplified Arabic" w:hAnsi="Simplified Arabic" w:cs="Simplified Arabic"/>
          <w:sz w:val="28"/>
          <w:szCs w:val="28"/>
          <w:rtl/>
          <w:lang w:bidi="ar-DZ"/>
        </w:rPr>
        <w:t>كنطاق المستوى الأعلى العام الجديد للنهوض بالأعمال التجارية، والشعوب والثقافة في أفريقيا على شبكة الإنترنت. ويشكل هذا النطاق مثالا حقيقيا على تكامل القارة حيث يمكن أفريقيا من الحصول على هويتها الرقمية الخاصة بها؛</w:t>
      </w:r>
    </w:p>
    <w:p w:rsidR="00AB10C5" w:rsidRDefault="00D25254" w:rsidP="00E22982">
      <w:pPr>
        <w:pStyle w:val="ListParagraph"/>
        <w:numPr>
          <w:ilvl w:val="0"/>
          <w:numId w:val="33"/>
        </w:numPr>
        <w:bidi/>
        <w:ind w:left="141" w:hanging="65"/>
        <w:jc w:val="both"/>
        <w:rPr>
          <w:rFonts w:ascii="Simplified Arabic" w:hAnsi="Simplified Arabic" w:cs="Simplified Arabic"/>
          <w:sz w:val="28"/>
          <w:szCs w:val="28"/>
          <w:lang w:bidi="ar-DZ"/>
        </w:rPr>
      </w:pPr>
      <w:r w:rsidRPr="00AB10C5">
        <w:rPr>
          <w:rFonts w:ascii="Simplified Arabic" w:hAnsi="Simplified Arabic" w:cs="Simplified Arabic"/>
          <w:sz w:val="28"/>
          <w:szCs w:val="28"/>
          <w:rtl/>
          <w:lang w:bidi="ar-DZ"/>
        </w:rPr>
        <w:t xml:space="preserve">وقد تم تفويض نطاق المستوى الأعلى دوت-أفريكا من قبل شركة الإنترنت للأسماء والأرقام المخصصة إلى هيئة السجل المركزي لجنوب أفريقيا في 15 فبراير 2017؛ وفي نفس اليوم على الساعة 14:58:59 بالضبط، تمت إضافة أول اسم ينتهي بنطاق دوت-أفريكا </w:t>
      </w:r>
      <w:r w:rsidRPr="00AB10C5">
        <w:rPr>
          <w:rFonts w:ascii="Simplified Arabic" w:hAnsi="Simplified Arabic" w:cs="Simplified Arabic"/>
          <w:sz w:val="28"/>
          <w:szCs w:val="28"/>
          <w:lang w:bidi="ar-DZ"/>
        </w:rPr>
        <w:t xml:space="preserve">www.nic.africa) </w:t>
      </w:r>
      <w:r w:rsidRPr="00AB10C5">
        <w:rPr>
          <w:rFonts w:ascii="Simplified Arabic" w:hAnsi="Simplified Arabic" w:cs="Simplified Arabic"/>
          <w:sz w:val="28"/>
          <w:szCs w:val="28"/>
          <w:rtl/>
          <w:lang w:bidi="ar-DZ"/>
        </w:rPr>
        <w:t>إلى مجال الجذر الذي تديره المعرفات الفنية العامة؛</w:t>
      </w:r>
    </w:p>
    <w:p w:rsidR="00AB10C5" w:rsidRDefault="00D25254" w:rsidP="00E22982">
      <w:pPr>
        <w:pStyle w:val="ListParagraph"/>
        <w:numPr>
          <w:ilvl w:val="0"/>
          <w:numId w:val="33"/>
        </w:numPr>
        <w:bidi/>
        <w:ind w:left="141" w:hanging="65"/>
        <w:jc w:val="both"/>
        <w:rPr>
          <w:rFonts w:ascii="Simplified Arabic" w:hAnsi="Simplified Arabic" w:cs="Simplified Arabic"/>
          <w:sz w:val="28"/>
          <w:szCs w:val="28"/>
          <w:lang w:bidi="ar-DZ"/>
        </w:rPr>
      </w:pPr>
      <w:r w:rsidRPr="00AB10C5">
        <w:rPr>
          <w:rFonts w:ascii="Simplified Arabic" w:hAnsi="Simplified Arabic" w:cs="Simplified Arabic"/>
          <w:sz w:val="28"/>
          <w:szCs w:val="28"/>
          <w:rtl/>
          <w:lang w:bidi="ar-DZ"/>
        </w:rPr>
        <w:t>يمهد التفويض أيضا الطريق لبدء عملية إنشاء مؤسسة دوت-أفريكا كمصدر بديل للتمويل يشرف على مختلف المشاريع الإنمائية والمبادرات المتعلقة بتنمية الإنترنت في أفريقيا؛</w:t>
      </w:r>
    </w:p>
    <w:p w:rsidR="00AB10C5" w:rsidRDefault="00D25254" w:rsidP="00E22982">
      <w:pPr>
        <w:pStyle w:val="ListParagraph"/>
        <w:numPr>
          <w:ilvl w:val="0"/>
          <w:numId w:val="33"/>
        </w:numPr>
        <w:bidi/>
        <w:ind w:left="141" w:hanging="65"/>
        <w:jc w:val="both"/>
        <w:rPr>
          <w:rFonts w:ascii="Simplified Arabic" w:hAnsi="Simplified Arabic" w:cs="Simplified Arabic"/>
          <w:sz w:val="28"/>
          <w:szCs w:val="28"/>
          <w:lang w:bidi="ar-DZ"/>
        </w:rPr>
      </w:pPr>
      <w:r w:rsidRPr="00AB10C5">
        <w:rPr>
          <w:rFonts w:ascii="Simplified Arabic" w:hAnsi="Simplified Arabic" w:cs="Simplified Arabic"/>
          <w:sz w:val="28"/>
          <w:szCs w:val="28"/>
          <w:rtl/>
          <w:lang w:bidi="ar-DZ"/>
        </w:rPr>
        <w:t>ومنذ أبريل 2017، دأبت مفوضية الاتحاد الأفريقي على دعوة الحكومات الأفريقية لحماية أسماء النطاقات ذات القيم الجغرافية والاقتصادية والثقافية والدينية واللغوية والمصلحة العامة من خلال عملية قائمة الأسماء الحكومية المحجوزة. وستسمح قائمة الأسماء المحجوزة هذه للحكومات بتفادي الأسماء الهجومية على أساس العرق أو الانتماء الإثني أو التوجه السياسي أو الجنس أو الثقافة ... إلخ من أجل منع التسجيلات المسيئة؛</w:t>
      </w:r>
    </w:p>
    <w:p w:rsidR="00AB10C5" w:rsidRDefault="00D25254" w:rsidP="00E22982">
      <w:pPr>
        <w:pStyle w:val="ListParagraph"/>
        <w:numPr>
          <w:ilvl w:val="0"/>
          <w:numId w:val="33"/>
        </w:numPr>
        <w:bidi/>
        <w:ind w:left="141" w:hanging="65"/>
        <w:jc w:val="both"/>
        <w:rPr>
          <w:rFonts w:ascii="Simplified Arabic" w:hAnsi="Simplified Arabic" w:cs="Simplified Arabic"/>
          <w:sz w:val="28"/>
          <w:szCs w:val="28"/>
          <w:lang w:bidi="ar-DZ"/>
        </w:rPr>
      </w:pPr>
      <w:r w:rsidRPr="00AB10C5">
        <w:rPr>
          <w:rFonts w:ascii="Simplified Arabic" w:hAnsi="Simplified Arabic" w:cs="Simplified Arabic"/>
          <w:sz w:val="28"/>
          <w:szCs w:val="28"/>
          <w:rtl/>
          <w:lang w:bidi="ar-DZ"/>
        </w:rPr>
        <w:t>بدأت حملة توعية (عرض دوت-أفريكا) داخل القارة خلال مؤتمر قمة يناير وستنتهي بحلول مؤتمر قمة يناير 2018. ويتمثل الغرض منه في تشجيع الأفراد والشركات على استخدام نطاقات المستوى الأعلى دوت-أفريكا.</w:t>
      </w:r>
    </w:p>
    <w:p w:rsidR="00D25254" w:rsidRPr="00AB10C5" w:rsidRDefault="00D25254" w:rsidP="00E22982">
      <w:pPr>
        <w:pStyle w:val="ListParagraph"/>
        <w:numPr>
          <w:ilvl w:val="0"/>
          <w:numId w:val="33"/>
        </w:numPr>
        <w:bidi/>
        <w:ind w:left="141" w:hanging="65"/>
        <w:jc w:val="both"/>
        <w:rPr>
          <w:rFonts w:ascii="Simplified Arabic" w:hAnsi="Simplified Arabic" w:cs="Simplified Arabic"/>
          <w:sz w:val="28"/>
          <w:szCs w:val="28"/>
          <w:rtl/>
          <w:lang w:bidi="ar-DZ"/>
        </w:rPr>
      </w:pPr>
      <w:r w:rsidRPr="00AB10C5">
        <w:rPr>
          <w:rFonts w:ascii="Simplified Arabic" w:hAnsi="Simplified Arabic" w:cs="Simplified Arabic"/>
          <w:b/>
          <w:bCs/>
          <w:sz w:val="28"/>
          <w:szCs w:val="28"/>
          <w:rtl/>
          <w:lang w:bidi="ar-DZ"/>
        </w:rPr>
        <w:t>يرجى من</w:t>
      </w:r>
      <w:r w:rsidRPr="00AB10C5">
        <w:rPr>
          <w:rFonts w:ascii="Simplified Arabic" w:hAnsi="Simplified Arabic" w:cs="Simplified Arabic" w:hint="cs"/>
          <w:b/>
          <w:bCs/>
          <w:sz w:val="28"/>
          <w:szCs w:val="28"/>
          <w:rtl/>
          <w:lang w:bidi="ar-DZ"/>
        </w:rPr>
        <w:t xml:space="preserve"> السادة</w:t>
      </w:r>
      <w:r w:rsidRPr="00AB10C5">
        <w:rPr>
          <w:rFonts w:ascii="Simplified Arabic" w:hAnsi="Simplified Arabic" w:cs="Simplified Arabic"/>
          <w:b/>
          <w:bCs/>
          <w:sz w:val="28"/>
          <w:szCs w:val="28"/>
          <w:rtl/>
          <w:lang w:bidi="ar-DZ"/>
        </w:rPr>
        <w:t xml:space="preserve"> الوزراء</w:t>
      </w:r>
      <w:r w:rsidRPr="00AB10C5">
        <w:rPr>
          <w:rFonts w:ascii="Simplified Arabic" w:hAnsi="Simplified Arabic" w:cs="Simplified Arabic"/>
          <w:b/>
          <w:bCs/>
          <w:sz w:val="28"/>
          <w:szCs w:val="28"/>
          <w:lang w:bidi="ar-DZ"/>
        </w:rPr>
        <w:t>:</w:t>
      </w:r>
    </w:p>
    <w:p w:rsidR="00D25254" w:rsidRPr="00D957BC" w:rsidRDefault="00D25254" w:rsidP="00E22982">
      <w:pPr>
        <w:pStyle w:val="ListParagraph"/>
        <w:numPr>
          <w:ilvl w:val="0"/>
          <w:numId w:val="10"/>
        </w:numPr>
        <w:bidi/>
        <w:ind w:left="141" w:hanging="65"/>
        <w:jc w:val="both"/>
        <w:rPr>
          <w:rFonts w:ascii="Simplified Arabic" w:hAnsi="Simplified Arabic" w:cs="Simplified Arabic"/>
          <w:sz w:val="28"/>
          <w:szCs w:val="28"/>
          <w:rtl/>
          <w:lang w:bidi="ar-DZ"/>
        </w:rPr>
      </w:pPr>
      <w:r w:rsidRPr="00D957BC">
        <w:rPr>
          <w:rFonts w:ascii="Simplified Arabic" w:hAnsi="Simplified Arabic" w:cs="Simplified Arabic"/>
          <w:sz w:val="28"/>
          <w:szCs w:val="28"/>
          <w:rtl/>
          <w:lang w:bidi="ar-DZ"/>
        </w:rPr>
        <w:t>ملاحظة أن اسم نطاق دوت-أفريكا هو مثال لأفريقيين من جميع الخلفيات يعملون سويا من أجل تحقيق هدف مشترك وأن يكون لأفريقيا الآن هويتها الرقمية الخاصة بها؛</w:t>
      </w:r>
    </w:p>
    <w:p w:rsidR="00D25254" w:rsidRPr="00D957BC" w:rsidRDefault="00D25254" w:rsidP="00E22982">
      <w:pPr>
        <w:pStyle w:val="ListParagraph"/>
        <w:numPr>
          <w:ilvl w:val="0"/>
          <w:numId w:val="10"/>
        </w:numPr>
        <w:bidi/>
        <w:ind w:left="141" w:hanging="65"/>
        <w:jc w:val="both"/>
        <w:rPr>
          <w:rFonts w:ascii="Simplified Arabic" w:hAnsi="Simplified Arabic" w:cs="Simplified Arabic"/>
          <w:sz w:val="28"/>
          <w:szCs w:val="28"/>
          <w:lang w:bidi="ar-DZ"/>
        </w:rPr>
      </w:pPr>
      <w:r w:rsidRPr="00D957BC">
        <w:rPr>
          <w:rFonts w:ascii="Simplified Arabic" w:hAnsi="Simplified Arabic" w:cs="Simplified Arabic"/>
          <w:sz w:val="28"/>
          <w:szCs w:val="28"/>
          <w:rtl/>
          <w:lang w:bidi="ar-DZ"/>
        </w:rPr>
        <w:t>حث الدول الأعضاء التي لم ترشح بعد جهات اتصال مكلفة بقوائم الأسماء المحجوزة في نطاق دوت-أفريكا على القيام بذلك</w:t>
      </w:r>
      <w:r w:rsidRPr="00D957BC">
        <w:rPr>
          <w:rFonts w:ascii="Simplified Arabic" w:hAnsi="Simplified Arabic" w:cs="Simplified Arabic"/>
          <w:sz w:val="28"/>
          <w:szCs w:val="28"/>
          <w:lang w:bidi="ar-DZ"/>
        </w:rPr>
        <w:t>.</w:t>
      </w:r>
    </w:p>
    <w:p w:rsidR="00D25254" w:rsidRPr="00D957BC" w:rsidRDefault="00D25254" w:rsidP="00E22982">
      <w:pPr>
        <w:pStyle w:val="ListParagraph"/>
        <w:numPr>
          <w:ilvl w:val="0"/>
          <w:numId w:val="10"/>
        </w:numPr>
        <w:bidi/>
        <w:ind w:left="141" w:hanging="65"/>
        <w:jc w:val="both"/>
        <w:rPr>
          <w:rFonts w:ascii="Simplified Arabic" w:hAnsi="Simplified Arabic" w:cs="Simplified Arabic"/>
          <w:sz w:val="28"/>
          <w:szCs w:val="28"/>
          <w:lang w:bidi="ar-DZ"/>
        </w:rPr>
      </w:pPr>
      <w:r w:rsidRPr="00D957BC">
        <w:rPr>
          <w:rFonts w:ascii="Simplified Arabic" w:hAnsi="Simplified Arabic" w:cs="Simplified Arabic"/>
          <w:sz w:val="28"/>
          <w:szCs w:val="28"/>
          <w:rtl/>
          <w:lang w:bidi="ar-DZ"/>
        </w:rPr>
        <w:t>حث الحكومات الأفريقية على استرداد قائمة الأسماء الحكومية المحجوزة وفقا لسياسة الأسماء الحكومية المحجوزة؛</w:t>
      </w:r>
    </w:p>
    <w:p w:rsidR="00D25254" w:rsidRPr="00D957BC" w:rsidRDefault="00D25254" w:rsidP="00E22982">
      <w:pPr>
        <w:pStyle w:val="ListParagraph"/>
        <w:numPr>
          <w:ilvl w:val="0"/>
          <w:numId w:val="10"/>
        </w:numPr>
        <w:bidi/>
        <w:ind w:left="141" w:hanging="65"/>
        <w:jc w:val="both"/>
        <w:rPr>
          <w:rFonts w:ascii="Simplified Arabic" w:hAnsi="Simplified Arabic" w:cs="Simplified Arabic"/>
          <w:sz w:val="28"/>
          <w:szCs w:val="28"/>
          <w:lang w:bidi="ar-DZ"/>
        </w:rPr>
      </w:pPr>
      <w:r w:rsidRPr="00D957BC">
        <w:rPr>
          <w:rFonts w:ascii="Simplified Arabic" w:hAnsi="Simplified Arabic" w:cs="Simplified Arabic"/>
          <w:sz w:val="28"/>
          <w:szCs w:val="28"/>
          <w:rtl/>
          <w:lang w:bidi="ar-DZ"/>
        </w:rPr>
        <w:t>حث الدول الأعضاء على المشاركة بنشاط في حملة التوعية التي تنظمها "دوت-أفريكا في القارة؛</w:t>
      </w:r>
    </w:p>
    <w:p w:rsidR="00D25254" w:rsidRPr="00D957BC" w:rsidRDefault="00D25254" w:rsidP="00E22982">
      <w:pPr>
        <w:pStyle w:val="ListParagraph"/>
        <w:numPr>
          <w:ilvl w:val="0"/>
          <w:numId w:val="10"/>
        </w:numPr>
        <w:bidi/>
        <w:ind w:left="141" w:hanging="65"/>
        <w:jc w:val="both"/>
        <w:rPr>
          <w:rFonts w:ascii="Simplified Arabic" w:hAnsi="Simplified Arabic" w:cs="Simplified Arabic"/>
          <w:sz w:val="28"/>
          <w:szCs w:val="28"/>
          <w:lang w:bidi="ar-DZ"/>
        </w:rPr>
      </w:pPr>
      <w:r w:rsidRPr="00D957BC">
        <w:rPr>
          <w:rFonts w:ascii="Simplified Arabic" w:hAnsi="Simplified Arabic" w:cs="Simplified Arabic"/>
          <w:sz w:val="28"/>
          <w:szCs w:val="28"/>
          <w:rtl/>
          <w:lang w:bidi="ar-DZ"/>
        </w:rPr>
        <w:t>حث الدول الأعضاء على البدء في استخدام أسماء نطاقات دوت-أفريكا.</w:t>
      </w:r>
    </w:p>
    <w:p w:rsidR="00D25254" w:rsidRDefault="00D25254" w:rsidP="00E22982">
      <w:pPr>
        <w:bidi/>
        <w:ind w:left="141" w:hanging="65"/>
        <w:jc w:val="both"/>
        <w:rPr>
          <w:rFonts w:ascii="Simplified Arabic" w:hAnsi="Simplified Arabic" w:cs="Simplified Arabic"/>
          <w:sz w:val="28"/>
          <w:szCs w:val="28"/>
          <w:rtl/>
          <w:lang w:bidi="ar-DZ"/>
        </w:rPr>
      </w:pPr>
    </w:p>
    <w:p w:rsidR="00770206" w:rsidRPr="00716EFF" w:rsidRDefault="00770206" w:rsidP="00E22982">
      <w:pPr>
        <w:bidi/>
        <w:ind w:left="141" w:hanging="65"/>
        <w:rPr>
          <w:rFonts w:ascii="Simplified Arabic" w:hAnsi="Simplified Arabic" w:cs="Simplified Arabic"/>
          <w:bCs/>
          <w:sz w:val="32"/>
          <w:szCs w:val="32"/>
          <w:lang w:val="en-GB" w:bidi="ar-DZ"/>
        </w:rPr>
      </w:pPr>
      <w:r w:rsidRPr="00AB10C5">
        <w:rPr>
          <w:rFonts w:ascii="Simplified Arabic" w:hAnsi="Simplified Arabic" w:cs="Simplified Arabic" w:hint="cs"/>
          <w:b/>
          <w:bCs/>
          <w:sz w:val="28"/>
          <w:szCs w:val="28"/>
          <w:rtl/>
          <w:lang w:bidi="ar-DZ"/>
        </w:rPr>
        <w:t>ج</w:t>
      </w:r>
      <w:r w:rsidR="00AB10C5" w:rsidRPr="00AB10C5">
        <w:rPr>
          <w:rFonts w:ascii="Simplified Arabic" w:hAnsi="Simplified Arabic" w:cs="Simplified Arabic" w:hint="cs"/>
          <w:b/>
          <w:bCs/>
          <w:sz w:val="28"/>
          <w:szCs w:val="28"/>
          <w:rtl/>
          <w:lang w:bidi="ar-DZ"/>
        </w:rPr>
        <w:t>يم</w:t>
      </w:r>
      <w:r>
        <w:rPr>
          <w:rFonts w:ascii="Simplified Arabic" w:hAnsi="Simplified Arabic" w:cs="Simplified Arabic" w:hint="cs"/>
          <w:sz w:val="28"/>
          <w:szCs w:val="28"/>
          <w:rtl/>
          <w:lang w:bidi="ar-DZ"/>
        </w:rPr>
        <w:t xml:space="preserve">. </w:t>
      </w:r>
      <w:r w:rsidRPr="00716EFF">
        <w:rPr>
          <w:rFonts w:ascii="Simplified Arabic" w:hAnsi="Simplified Arabic" w:cs="Simplified Arabic" w:hint="cs"/>
          <w:bCs/>
          <w:sz w:val="32"/>
          <w:szCs w:val="32"/>
          <w:rtl/>
          <w:lang w:val="en-GB" w:bidi="ar-DZ"/>
        </w:rPr>
        <w:t>خطة العمل الخاصة بالتنمية المستدامة للخدمات البريدية في أفريقيا</w:t>
      </w:r>
    </w:p>
    <w:p w:rsidR="00770206" w:rsidRPr="00AB10C5" w:rsidRDefault="00AB10C5" w:rsidP="00E22982">
      <w:pPr>
        <w:pStyle w:val="ListParagraph"/>
        <w:numPr>
          <w:ilvl w:val="0"/>
          <w:numId w:val="33"/>
        </w:numPr>
        <w:bidi/>
        <w:ind w:left="141" w:hanging="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val="en-GB" w:bidi="ar-DZ"/>
        </w:rPr>
        <w:t>وفي إطار</w:t>
      </w:r>
      <w:r w:rsidR="00770206" w:rsidRPr="00AB10C5">
        <w:rPr>
          <w:rFonts w:ascii="Simplified Arabic" w:hAnsi="Simplified Arabic" w:cs="Simplified Arabic" w:hint="cs"/>
          <w:sz w:val="28"/>
          <w:szCs w:val="28"/>
          <w:rtl/>
          <w:lang w:val="en-GB" w:bidi="ar-DZ"/>
        </w:rPr>
        <w:t xml:space="preserve"> تنفيذ المقرر </w:t>
      </w:r>
      <w:r w:rsidR="00770206" w:rsidRPr="00AB10C5">
        <w:rPr>
          <w:rFonts w:ascii="Simplified Arabic" w:hAnsi="Simplified Arabic" w:cs="Simplified Arabic"/>
          <w:sz w:val="28"/>
          <w:szCs w:val="28"/>
          <w:lang w:bidi="ar-DZ"/>
        </w:rPr>
        <w:t>(EX.CL/Dec.900(XXVIII)Rev.1)</w:t>
      </w:r>
      <w:r w:rsidR="00770206" w:rsidRPr="00AB10C5">
        <w:rPr>
          <w:rFonts w:ascii="Simplified Arabic" w:hAnsi="Simplified Arabic" w:cs="Simplified Arabic" w:hint="cs"/>
          <w:sz w:val="28"/>
          <w:szCs w:val="28"/>
          <w:rtl/>
          <w:lang w:bidi="ar-EG"/>
        </w:rPr>
        <w:t xml:space="preserve"> المتعلق بخطة التنمية المستدامة للخدمات البريدية، </w:t>
      </w:r>
      <w:r>
        <w:rPr>
          <w:rFonts w:ascii="Simplified Arabic" w:hAnsi="Simplified Arabic" w:cs="Simplified Arabic" w:hint="cs"/>
          <w:sz w:val="28"/>
          <w:szCs w:val="28"/>
          <w:rtl/>
          <w:lang w:bidi="ar-EG"/>
        </w:rPr>
        <w:t xml:space="preserve">تم تسليم </w:t>
      </w:r>
      <w:r w:rsidR="00770206" w:rsidRPr="00AB10C5">
        <w:rPr>
          <w:rFonts w:ascii="Simplified Arabic" w:hAnsi="Simplified Arabic" w:cs="Simplified Arabic" w:hint="cs"/>
          <w:sz w:val="28"/>
          <w:szCs w:val="28"/>
          <w:rtl/>
          <w:lang w:bidi="ar-EG"/>
        </w:rPr>
        <w:t>تقرير</w:t>
      </w:r>
      <w:r>
        <w:rPr>
          <w:rFonts w:ascii="Simplified Arabic" w:hAnsi="Simplified Arabic" w:cs="Simplified Arabic" w:hint="cs"/>
          <w:sz w:val="28"/>
          <w:szCs w:val="28"/>
          <w:rtl/>
          <w:lang w:bidi="ar-EG"/>
        </w:rPr>
        <w:t>ين مخصصي</w:t>
      </w:r>
      <w:r w:rsidR="00770206" w:rsidRPr="00AB10C5">
        <w:rPr>
          <w:rFonts w:ascii="Simplified Arabic" w:hAnsi="Simplified Arabic" w:cs="Simplified Arabic" w:hint="cs"/>
          <w:sz w:val="28"/>
          <w:szCs w:val="28"/>
          <w:rtl/>
          <w:lang w:bidi="ar-EG"/>
        </w:rPr>
        <w:t>ن عن:</w:t>
      </w:r>
      <w:r w:rsidR="00770206" w:rsidRPr="00AB10C5">
        <w:rPr>
          <w:rFonts w:ascii="Simplified Arabic" w:hAnsi="Simplified Arabic" w:cs="Simplified Arabic" w:hint="cs"/>
          <w:sz w:val="28"/>
          <w:szCs w:val="28"/>
          <w:rtl/>
          <w:lang w:bidi="ar-EG"/>
        </w:rPr>
        <w:tab/>
        <w:t>(</w:t>
      </w:r>
      <w:r w:rsidRPr="00AB10C5">
        <w:rPr>
          <w:rFonts w:ascii="Simplified Arabic" w:hAnsi="Simplified Arabic" w:cs="Simplified Arabic" w:hint="cs"/>
          <w:sz w:val="28"/>
          <w:szCs w:val="28"/>
          <w:rtl/>
          <w:lang w:bidi="ar-EG"/>
        </w:rPr>
        <w:t>1</w:t>
      </w:r>
      <w:r w:rsidR="00770206" w:rsidRPr="00AB10C5">
        <w:rPr>
          <w:rFonts w:ascii="Simplified Arabic" w:hAnsi="Simplified Arabic" w:cs="Simplified Arabic" w:hint="cs"/>
          <w:sz w:val="28"/>
          <w:szCs w:val="28"/>
          <w:rtl/>
          <w:lang w:bidi="ar-EG"/>
        </w:rPr>
        <w:t>) نظم العناوين والأكواد البريدية في أفريقيا؛ و</w:t>
      </w:r>
      <w:r w:rsidR="00770206" w:rsidRPr="00AB10C5">
        <w:rPr>
          <w:rFonts w:ascii="Simplified Arabic" w:hAnsi="Simplified Arabic" w:cs="Simplified Arabic" w:hint="cs"/>
          <w:sz w:val="28"/>
          <w:szCs w:val="28"/>
          <w:rtl/>
          <w:lang w:bidi="ar-EG"/>
        </w:rPr>
        <w:tab/>
        <w:t>(</w:t>
      </w:r>
      <w:r w:rsidRPr="00AB10C5">
        <w:rPr>
          <w:rFonts w:ascii="Simplified Arabic" w:hAnsi="Simplified Arabic" w:cs="Simplified Arabic" w:hint="cs"/>
          <w:sz w:val="28"/>
          <w:szCs w:val="28"/>
          <w:rtl/>
          <w:lang w:bidi="ar-EG"/>
        </w:rPr>
        <w:t>2</w:t>
      </w:r>
      <w:r w:rsidR="00770206" w:rsidRPr="00AB10C5">
        <w:rPr>
          <w:rFonts w:ascii="Simplified Arabic" w:hAnsi="Simplified Arabic" w:cs="Simplified Arabic" w:hint="cs"/>
          <w:sz w:val="28"/>
          <w:szCs w:val="28"/>
          <w:rtl/>
          <w:lang w:bidi="ar-EG"/>
        </w:rPr>
        <w:t>) كهربة وربط مكاتب البريد</w:t>
      </w:r>
      <w:r>
        <w:rPr>
          <w:rFonts w:ascii="Simplified Arabic" w:hAnsi="Simplified Arabic" w:cs="Simplified Arabic" w:hint="cs"/>
          <w:sz w:val="28"/>
          <w:szCs w:val="28"/>
          <w:rtl/>
          <w:lang w:bidi="ar-EG"/>
        </w:rPr>
        <w:t xml:space="preserve">، </w:t>
      </w:r>
      <w:r w:rsidR="00770206" w:rsidRPr="00AB10C5">
        <w:rPr>
          <w:rFonts w:ascii="Simplified Arabic" w:hAnsi="Simplified Arabic" w:cs="Simplified Arabic" w:hint="cs"/>
          <w:sz w:val="28"/>
          <w:szCs w:val="28"/>
          <w:rtl/>
          <w:lang w:bidi="ar-EG"/>
        </w:rPr>
        <w:t>إلى اللجان الفنية المتخصصة التالية:</w:t>
      </w:r>
    </w:p>
    <w:p w:rsidR="00770206" w:rsidRDefault="00AB10C5" w:rsidP="00E22982">
      <w:pPr>
        <w:bidi/>
        <w:ind w:left="141" w:hanging="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أ</w:t>
      </w:r>
      <w:r w:rsidR="00770206">
        <w:rPr>
          <w:rFonts w:ascii="Simplified Arabic" w:hAnsi="Simplified Arabic" w:cs="Simplified Arabic" w:hint="cs"/>
          <w:sz w:val="28"/>
          <w:szCs w:val="28"/>
          <w:rtl/>
          <w:lang w:bidi="ar-EG"/>
        </w:rPr>
        <w:t>) اللجنة الفنية المتخصصة المعنية بالتمويل والتخطيط والتكامل الاقتصادي.</w:t>
      </w:r>
    </w:p>
    <w:p w:rsidR="00770206" w:rsidRDefault="00770206" w:rsidP="00E22982">
      <w:pPr>
        <w:bidi/>
        <w:ind w:left="141" w:hanging="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ب) اللجنة الفنية المتخصصة المعنية بالخدمات العامة والحكومات المحلية والتنمية الحضرية واللامركزية.</w:t>
      </w:r>
    </w:p>
    <w:p w:rsidR="00770206" w:rsidRPr="009C623A" w:rsidRDefault="00770206" w:rsidP="00E22982">
      <w:pPr>
        <w:bidi/>
        <w:ind w:left="141" w:hanging="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ج) اللجنة الفنية المتخصصة المعنية بالنقل، والبنى التحتية عبر القارة والبنى التحتية الأقاليمية والطاقة والسياحة.</w:t>
      </w:r>
    </w:p>
    <w:p w:rsidR="00770206" w:rsidRPr="00AB10C5" w:rsidRDefault="00770206" w:rsidP="00E22982">
      <w:pPr>
        <w:pStyle w:val="ListParagraph"/>
        <w:numPr>
          <w:ilvl w:val="0"/>
          <w:numId w:val="33"/>
        </w:numPr>
        <w:bidi/>
        <w:ind w:left="141" w:hanging="65"/>
        <w:jc w:val="both"/>
        <w:rPr>
          <w:rFonts w:ascii="Simplified Arabic" w:hAnsi="Simplified Arabic" w:cs="Simplified Arabic"/>
          <w:sz w:val="28"/>
          <w:szCs w:val="28"/>
          <w:rtl/>
          <w:lang w:val="en-GB" w:bidi="ar-DZ"/>
        </w:rPr>
      </w:pPr>
      <w:r w:rsidRPr="00AB10C5">
        <w:rPr>
          <w:rFonts w:ascii="Simplified Arabic" w:hAnsi="Simplified Arabic" w:cs="Simplified Arabic" w:hint="cs"/>
          <w:sz w:val="28"/>
          <w:szCs w:val="28"/>
          <w:rtl/>
          <w:lang w:val="en-GB" w:bidi="ar-DZ"/>
        </w:rPr>
        <w:t>ويمكن تلخيص ما توصلت إليه هذه اللجان الثلاث من مقررات وقرارات وتوصيات فيما يلي:-</w:t>
      </w:r>
    </w:p>
    <w:p w:rsidR="00770206" w:rsidRDefault="00770206" w:rsidP="00E22982">
      <w:pPr>
        <w:pStyle w:val="ListParagraph"/>
        <w:numPr>
          <w:ilvl w:val="0"/>
          <w:numId w:val="1"/>
        </w:numPr>
        <w:bidi/>
        <w:ind w:left="141" w:hanging="65"/>
        <w:jc w:val="both"/>
        <w:rPr>
          <w:rFonts w:ascii="Simplified Arabic" w:hAnsi="Simplified Arabic" w:cs="Simplified Arabic"/>
          <w:sz w:val="28"/>
          <w:szCs w:val="28"/>
          <w:lang w:val="en-GB" w:bidi="ar-DZ"/>
        </w:rPr>
      </w:pPr>
      <w:r>
        <w:rPr>
          <w:rFonts w:ascii="Simplified Arabic" w:hAnsi="Simplified Arabic" w:cs="Simplified Arabic" w:hint="cs"/>
          <w:sz w:val="28"/>
          <w:szCs w:val="28"/>
          <w:rtl/>
          <w:lang w:val="en-GB" w:bidi="ar-DZ"/>
        </w:rPr>
        <w:t xml:space="preserve"> إعطاء الأولوية لمسألة نظم العناوين والأكواد البريدية ودمجها، في إطار كافة خطط التنمية الوطنية، كجزء أساسي من البنية التحتية اللازمة لزيادة </w:t>
      </w:r>
      <w:r w:rsidR="00AB10C5">
        <w:rPr>
          <w:rFonts w:ascii="Simplified Arabic" w:hAnsi="Simplified Arabic" w:cs="Simplified Arabic" w:hint="cs"/>
          <w:sz w:val="28"/>
          <w:szCs w:val="28"/>
          <w:rtl/>
          <w:lang w:val="en-GB" w:bidi="ar-DZ"/>
        </w:rPr>
        <w:t>فرص الوصول إلى الخدمات الأساسية؛ وتحسين طريقة إطلاق الأسماء على الطرق في المناطق الريفية.</w:t>
      </w:r>
    </w:p>
    <w:p w:rsidR="00770206" w:rsidRDefault="00770206" w:rsidP="00E22982">
      <w:pPr>
        <w:pStyle w:val="ListParagraph"/>
        <w:numPr>
          <w:ilvl w:val="0"/>
          <w:numId w:val="1"/>
        </w:numPr>
        <w:bidi/>
        <w:ind w:left="141" w:hanging="65"/>
        <w:jc w:val="both"/>
        <w:rPr>
          <w:rFonts w:ascii="Simplified Arabic" w:hAnsi="Simplified Arabic" w:cs="Simplified Arabic"/>
          <w:sz w:val="28"/>
          <w:szCs w:val="28"/>
          <w:lang w:val="en-GB" w:bidi="ar-DZ"/>
        </w:rPr>
      </w:pPr>
      <w:r>
        <w:rPr>
          <w:rFonts w:ascii="Simplified Arabic" w:hAnsi="Simplified Arabic" w:cs="Simplified Arabic" w:hint="cs"/>
          <w:sz w:val="28"/>
          <w:szCs w:val="28"/>
          <w:rtl/>
          <w:lang w:val="en-GB" w:bidi="ar-DZ"/>
        </w:rPr>
        <w:lastRenderedPageBreak/>
        <w:t>تشجيع الدول الأعضاء على تنفيذ مثل هذه المشروعات والقيام بما هو ضروري من التزامات سياسية، وحثها على منح الأولوية للتنسيق الداخلي الفعال للتنفيذ وحل التحديات المتعلقة بتمويل أي مشروع قبل البدء في تنفيذه.</w:t>
      </w:r>
    </w:p>
    <w:p w:rsidR="00770206" w:rsidRDefault="00770206" w:rsidP="00E22982">
      <w:pPr>
        <w:pStyle w:val="ListParagraph"/>
        <w:numPr>
          <w:ilvl w:val="0"/>
          <w:numId w:val="1"/>
        </w:numPr>
        <w:bidi/>
        <w:ind w:left="141" w:hanging="65"/>
        <w:jc w:val="both"/>
        <w:rPr>
          <w:rFonts w:ascii="Simplified Arabic" w:hAnsi="Simplified Arabic" w:cs="Simplified Arabic"/>
          <w:sz w:val="28"/>
          <w:szCs w:val="28"/>
          <w:lang w:val="en-GB" w:bidi="ar-DZ"/>
        </w:rPr>
      </w:pPr>
      <w:r>
        <w:rPr>
          <w:rFonts w:ascii="Simplified Arabic" w:hAnsi="Simplified Arabic" w:cs="Simplified Arabic" w:hint="cs"/>
          <w:sz w:val="28"/>
          <w:szCs w:val="28"/>
          <w:rtl/>
          <w:lang w:val="en-GB" w:bidi="ar-DZ"/>
        </w:rPr>
        <w:t>حث الدول الأعضاء على استكشاف مصادر متعددة للتمويل مثل: الموازنات المالية الوطنية، وصناديق الخدمات الشاملة، والشراكات بين القطاعين العام والخاص وشركاء التنمية الدوليون، بغية ضمان نجاح تنفيذ المشروعات.</w:t>
      </w:r>
    </w:p>
    <w:p w:rsidR="00770206" w:rsidRDefault="00770206" w:rsidP="00E22982">
      <w:pPr>
        <w:pStyle w:val="ListParagraph"/>
        <w:numPr>
          <w:ilvl w:val="0"/>
          <w:numId w:val="1"/>
        </w:numPr>
        <w:bidi/>
        <w:ind w:left="141" w:hanging="65"/>
        <w:jc w:val="both"/>
        <w:rPr>
          <w:rFonts w:ascii="Simplified Arabic" w:hAnsi="Simplified Arabic" w:cs="Simplified Arabic"/>
          <w:sz w:val="28"/>
          <w:szCs w:val="28"/>
          <w:lang w:val="en-GB" w:bidi="ar-DZ"/>
        </w:rPr>
      </w:pPr>
      <w:r>
        <w:rPr>
          <w:rFonts w:ascii="Simplified Arabic" w:hAnsi="Simplified Arabic" w:cs="Simplified Arabic" w:hint="cs"/>
          <w:sz w:val="28"/>
          <w:szCs w:val="28"/>
          <w:rtl/>
          <w:lang w:val="en-GB" w:bidi="ar-DZ"/>
        </w:rPr>
        <w:t>مطالبة مفوضية الاتحاد الأفريقي وشركائها بتوفير الدعم السياسي والتقني للدول الأعضاء من أجل ضمان كهربة وربط مكاتب البريد ضمن برامج إدخال الكهرباء في المناطق الريفية.</w:t>
      </w:r>
    </w:p>
    <w:p w:rsidR="00770206" w:rsidRPr="00AB10C5" w:rsidRDefault="00770206" w:rsidP="00E22982">
      <w:pPr>
        <w:pStyle w:val="ListParagraph"/>
        <w:numPr>
          <w:ilvl w:val="0"/>
          <w:numId w:val="33"/>
        </w:numPr>
        <w:bidi/>
        <w:ind w:left="141" w:hanging="65"/>
        <w:jc w:val="both"/>
        <w:rPr>
          <w:rFonts w:ascii="Simplified Arabic" w:hAnsi="Simplified Arabic" w:cs="Simplified Arabic"/>
          <w:bCs/>
          <w:sz w:val="28"/>
          <w:szCs w:val="28"/>
          <w:rtl/>
          <w:lang w:val="en-GB" w:bidi="ar-DZ"/>
        </w:rPr>
      </w:pPr>
      <w:r w:rsidRPr="00AB10C5">
        <w:rPr>
          <w:rFonts w:ascii="Simplified Arabic" w:hAnsi="Simplified Arabic" w:cs="Simplified Arabic" w:hint="cs"/>
          <w:bCs/>
          <w:sz w:val="28"/>
          <w:szCs w:val="28"/>
          <w:rtl/>
          <w:lang w:bidi="ar-EG"/>
        </w:rPr>
        <w:t>يرجى من السادة الوزراء</w:t>
      </w:r>
      <w:r w:rsidRPr="00AB10C5">
        <w:rPr>
          <w:rFonts w:ascii="Simplified Arabic" w:eastAsia="MS Mincho" w:hAnsi="Simplified Arabic" w:cs="Simplified Arabic" w:hint="cs"/>
          <w:bCs/>
          <w:sz w:val="28"/>
          <w:szCs w:val="28"/>
          <w:rtl/>
          <w:lang w:bidi="ar-EG"/>
        </w:rPr>
        <w:t>:</w:t>
      </w:r>
    </w:p>
    <w:p w:rsidR="00770206" w:rsidRPr="009A2E0A" w:rsidRDefault="00770206" w:rsidP="00E22982">
      <w:pPr>
        <w:pStyle w:val="ListParagraph"/>
        <w:numPr>
          <w:ilvl w:val="0"/>
          <w:numId w:val="11"/>
        </w:numPr>
        <w:bidi/>
        <w:ind w:left="141" w:hanging="65"/>
        <w:jc w:val="both"/>
        <w:rPr>
          <w:rFonts w:ascii="Simplified Arabic" w:hAnsi="Simplified Arabic" w:cs="Simplified Arabic"/>
          <w:sz w:val="28"/>
          <w:szCs w:val="28"/>
          <w:rtl/>
          <w:lang w:bidi="ar-EG"/>
        </w:rPr>
      </w:pPr>
      <w:r w:rsidRPr="009A2E0A">
        <w:rPr>
          <w:rFonts w:ascii="Simplified Arabic" w:hAnsi="Simplified Arabic" w:cs="Simplified Arabic" w:hint="cs"/>
          <w:sz w:val="28"/>
          <w:szCs w:val="28"/>
          <w:rtl/>
          <w:lang w:bidi="ar-EG"/>
        </w:rPr>
        <w:t>الإحاطة علماً بالتقدم المحرز في تنفيذ المشروعات والمبادرات البريدية.</w:t>
      </w:r>
    </w:p>
    <w:p w:rsidR="00770206" w:rsidRPr="009A2E0A" w:rsidRDefault="00770206" w:rsidP="00E22982">
      <w:pPr>
        <w:pStyle w:val="ListParagraph"/>
        <w:numPr>
          <w:ilvl w:val="0"/>
          <w:numId w:val="11"/>
        </w:numPr>
        <w:bidi/>
        <w:ind w:left="141" w:hanging="65"/>
        <w:jc w:val="both"/>
        <w:rPr>
          <w:rFonts w:ascii="Simplified Arabic" w:hAnsi="Simplified Arabic" w:cs="Simplified Arabic"/>
          <w:sz w:val="28"/>
          <w:szCs w:val="28"/>
          <w:rtl/>
          <w:lang w:bidi="ar-EG"/>
        </w:rPr>
      </w:pPr>
      <w:r w:rsidRPr="009A2E0A">
        <w:rPr>
          <w:rFonts w:ascii="Simplified Arabic" w:hAnsi="Simplified Arabic" w:cs="Simplified Arabic" w:hint="cs"/>
          <w:sz w:val="28"/>
          <w:szCs w:val="28"/>
          <w:rtl/>
          <w:lang w:bidi="ar-EG"/>
        </w:rPr>
        <w:t>دعوة الدول الأعضاء للاستمرار في تقديم الدعم لتنمية القطاع البريدي من أجل ضمان الاحتواء والدمج الاجتماعي والرقمي والمالي الفعال لسكان المناطق الريفية والنائية.</w:t>
      </w:r>
    </w:p>
    <w:p w:rsidR="00770206" w:rsidRPr="00AB10C5" w:rsidRDefault="00770206" w:rsidP="00E22982">
      <w:pPr>
        <w:pStyle w:val="ListParagraph"/>
        <w:numPr>
          <w:ilvl w:val="0"/>
          <w:numId w:val="11"/>
        </w:numPr>
        <w:bidi/>
        <w:ind w:left="141" w:hanging="65"/>
        <w:jc w:val="both"/>
        <w:rPr>
          <w:rFonts w:ascii="Simplified Arabic" w:hAnsi="Simplified Arabic" w:cs="Simplified Arabic"/>
          <w:sz w:val="28"/>
          <w:szCs w:val="28"/>
          <w:lang w:bidi="ar-EG"/>
        </w:rPr>
      </w:pPr>
      <w:r w:rsidRPr="00AB10C5">
        <w:rPr>
          <w:rFonts w:ascii="Simplified Arabic" w:hAnsi="Simplified Arabic" w:cs="Simplified Arabic" w:hint="cs"/>
          <w:sz w:val="28"/>
          <w:szCs w:val="28"/>
          <w:rtl/>
          <w:lang w:bidi="ar-EG"/>
        </w:rPr>
        <w:t>مطالبة الأمانة العامة للاتحاد الأفريقي للبريد بالقيام</w:t>
      </w:r>
      <w:r w:rsidR="00C91756">
        <w:rPr>
          <w:rFonts w:ascii="Simplified Arabic" w:hAnsi="Simplified Arabic" w:cs="Simplified Arabic" w:hint="cs"/>
          <w:sz w:val="28"/>
          <w:szCs w:val="28"/>
          <w:rtl/>
          <w:lang w:bidi="ar-EG"/>
        </w:rPr>
        <w:t>،</w:t>
      </w:r>
      <w:r w:rsidRPr="00AB10C5">
        <w:rPr>
          <w:rFonts w:ascii="Simplified Arabic" w:hAnsi="Simplified Arabic" w:cs="Simplified Arabic" w:hint="cs"/>
          <w:sz w:val="28"/>
          <w:szCs w:val="28"/>
          <w:rtl/>
          <w:lang w:bidi="ar-EG"/>
        </w:rPr>
        <w:t xml:space="preserve"> بالتعاون مع مفوضية الاتحاد الأفريقي، بتنظيم اجتماع خاص بشأن الإصلاحات الخاصة بالاتحاد البريدي العالمي، وذلك من أجل التوصل إلى موقف أفريقي مشترك، وتقديم ما يتم التوصل إليه في الاجتماع إلى هيئة مكتب اللجنة الفنية المتخصصة للنظر فيه ورفعه إلى المجلس التنفيذي.</w:t>
      </w:r>
    </w:p>
    <w:p w:rsidR="00AB10C5" w:rsidRPr="00AB10C5" w:rsidRDefault="00AB10C5" w:rsidP="00E22982">
      <w:pPr>
        <w:bidi/>
        <w:ind w:left="141" w:hanging="65"/>
        <w:jc w:val="both"/>
        <w:rPr>
          <w:rFonts w:ascii="Simplified Arabic" w:hAnsi="Simplified Arabic" w:cs="Simplified Arabic"/>
          <w:sz w:val="28"/>
          <w:szCs w:val="28"/>
          <w:rtl/>
          <w:lang w:bidi="ar-EG"/>
        </w:rPr>
      </w:pPr>
    </w:p>
    <w:p w:rsidR="00AB10C5" w:rsidRPr="00224FEB" w:rsidRDefault="00770206" w:rsidP="00E22982">
      <w:pPr>
        <w:bidi/>
        <w:ind w:left="141" w:hanging="65"/>
        <w:rPr>
          <w:rFonts w:ascii="Simplified Arabic" w:hAnsi="Simplified Arabic" w:cs="Simplified Arabic"/>
          <w:b/>
          <w:bCs/>
          <w:sz w:val="32"/>
          <w:szCs w:val="32"/>
          <w:rtl/>
          <w:lang w:bidi="ar-DZ"/>
        </w:rPr>
      </w:pPr>
      <w:r w:rsidRPr="00AB10C5">
        <w:rPr>
          <w:rFonts w:ascii="Simplified Arabic" w:hAnsi="Simplified Arabic" w:cs="Simplified Arabic"/>
          <w:b/>
          <w:bCs/>
          <w:sz w:val="28"/>
          <w:szCs w:val="28"/>
          <w:rtl/>
          <w:lang w:val="en-GB" w:bidi="ar-EG"/>
        </w:rPr>
        <w:t>دال</w:t>
      </w:r>
      <w:r w:rsidRPr="00770206">
        <w:rPr>
          <w:rFonts w:ascii="Simplified Arabic" w:hAnsi="Simplified Arabic" w:cs="Simplified Arabic"/>
          <w:sz w:val="28"/>
          <w:szCs w:val="28"/>
          <w:rtl/>
          <w:lang w:val="en-GB" w:bidi="ar-EG"/>
        </w:rPr>
        <w:t xml:space="preserve">. </w:t>
      </w:r>
      <w:r w:rsidR="00AB10C5" w:rsidRPr="00224FEB">
        <w:rPr>
          <w:rFonts w:ascii="Simplified Arabic" w:hAnsi="Simplified Arabic" w:cs="Simplified Arabic"/>
          <w:b/>
          <w:bCs/>
          <w:sz w:val="32"/>
          <w:szCs w:val="32"/>
          <w:rtl/>
          <w:lang w:bidi="ar-DZ"/>
        </w:rPr>
        <w:t>كتاب السجلات الأفريقية (كتاب الحقائق الأفريقية)</w:t>
      </w:r>
    </w:p>
    <w:p w:rsidR="00AB10C5" w:rsidRDefault="00AB10C5" w:rsidP="00E22982">
      <w:pPr>
        <w:pStyle w:val="ListParagraph"/>
        <w:numPr>
          <w:ilvl w:val="0"/>
          <w:numId w:val="33"/>
        </w:numPr>
        <w:bidi/>
        <w:ind w:left="141" w:hanging="65"/>
        <w:jc w:val="both"/>
        <w:rPr>
          <w:rFonts w:ascii="Simplified Arabic" w:hAnsi="Simplified Arabic" w:cs="Simplified Arabic"/>
          <w:sz w:val="28"/>
          <w:szCs w:val="28"/>
          <w:lang w:bidi="ar-DZ"/>
        </w:rPr>
      </w:pPr>
      <w:r w:rsidRPr="00AB10C5">
        <w:rPr>
          <w:rFonts w:ascii="Simplified Arabic" w:hAnsi="Simplified Arabic" w:cs="Simplified Arabic"/>
          <w:sz w:val="28"/>
          <w:szCs w:val="28"/>
          <w:rtl/>
          <w:lang w:bidi="ar-DZ"/>
        </w:rPr>
        <w:t>يسترشد كتاب السجلات الأفريقية، المعروف أيضا باسم مشروع كتاب الحقائق الأفريقية، برؤية الاتحاد الأفريقي المتمثلة في أجندة 2063 والتطلع الخامس (5)، الذي يسعى إلى تعزيز الهوية الثقافية القوية والتراث المشترك وقيم وأخلاقيات أفريقيا</w:t>
      </w:r>
      <w:r w:rsidRPr="00AB10C5">
        <w:rPr>
          <w:rFonts w:ascii="Simplified Arabic" w:hAnsi="Simplified Arabic" w:cs="Simplified Arabic"/>
          <w:sz w:val="28"/>
          <w:szCs w:val="28"/>
          <w:lang w:bidi="ar-DZ"/>
        </w:rPr>
        <w:t>.</w:t>
      </w:r>
    </w:p>
    <w:p w:rsidR="00AB10C5" w:rsidRDefault="00AB10C5" w:rsidP="00E22982">
      <w:pPr>
        <w:pStyle w:val="ListParagraph"/>
        <w:numPr>
          <w:ilvl w:val="0"/>
          <w:numId w:val="33"/>
        </w:numPr>
        <w:bidi/>
        <w:ind w:left="141" w:hanging="65"/>
        <w:jc w:val="both"/>
        <w:rPr>
          <w:rFonts w:ascii="Simplified Arabic" w:hAnsi="Simplified Arabic" w:cs="Simplified Arabic"/>
          <w:sz w:val="28"/>
          <w:szCs w:val="28"/>
          <w:lang w:bidi="ar-DZ"/>
        </w:rPr>
      </w:pPr>
      <w:r w:rsidRPr="00AB10C5">
        <w:rPr>
          <w:rFonts w:ascii="Simplified Arabic" w:hAnsi="Simplified Arabic" w:cs="Simplified Arabic"/>
          <w:sz w:val="28"/>
          <w:szCs w:val="28"/>
          <w:rtl/>
          <w:lang w:bidi="ar-DZ"/>
        </w:rPr>
        <w:t>وسيكون كتاب الحقائق الأفريقي أحد أدوات الاتصال المتاحة لبناء فهم مشترك للحقائق الرئيسية المتعلقة بأفريقيا من أجل بناء الإعتزاز القاري بتاريخ الأفريقيين وثقافتهم ونجاحهم الاقتصادي وإنجازاتهم في مختلف ميادين المجتمع. ويسلط الكتاب الضوء على العمل العظيم الذي قامت به الشعوب الأفريقية على مر العصور. فهو يساعد أفريقيا على تولي المسؤولية عن سردها التاريخي من خلال تقديم الحقائق التي تم التدقيق فبها جيدا والموثوقة حول تاريخنا وما حققناه</w:t>
      </w:r>
      <w:r w:rsidRPr="00AB10C5">
        <w:rPr>
          <w:rFonts w:ascii="Simplified Arabic" w:hAnsi="Simplified Arabic" w:cs="Simplified Arabic"/>
          <w:sz w:val="28"/>
          <w:szCs w:val="28"/>
          <w:lang w:bidi="ar-DZ"/>
        </w:rPr>
        <w:t>.</w:t>
      </w:r>
    </w:p>
    <w:p w:rsidR="00D45343" w:rsidRDefault="00D45343" w:rsidP="00974925">
      <w:pPr>
        <w:pStyle w:val="ListParagraph"/>
        <w:numPr>
          <w:ilvl w:val="0"/>
          <w:numId w:val="33"/>
        </w:numPr>
        <w:bidi/>
        <w:ind w:left="141" w:hanging="65"/>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قدمت حكومة زمبابوي مساهمة عن طيب خاطر من خلال منح أرض تابعة للدولة </w:t>
      </w:r>
      <w:r w:rsidR="00974925">
        <w:rPr>
          <w:rFonts w:ascii="Simplified Arabic" w:hAnsi="Simplified Arabic" w:cs="Simplified Arabic" w:hint="cs"/>
          <w:sz w:val="28"/>
          <w:szCs w:val="28"/>
          <w:rtl/>
          <w:lang w:bidi="ar-DZ"/>
        </w:rPr>
        <w:t>لبناء مقر سجل الحقائق الأفريقي.</w:t>
      </w:r>
    </w:p>
    <w:p w:rsidR="00AB10C5" w:rsidRPr="00AB10C5" w:rsidRDefault="00AB10C5" w:rsidP="00E22982">
      <w:pPr>
        <w:pStyle w:val="ListParagraph"/>
        <w:numPr>
          <w:ilvl w:val="0"/>
          <w:numId w:val="33"/>
        </w:numPr>
        <w:bidi/>
        <w:ind w:left="141" w:hanging="65"/>
        <w:jc w:val="both"/>
        <w:rPr>
          <w:rFonts w:ascii="Simplified Arabic" w:hAnsi="Simplified Arabic" w:cs="Simplified Arabic"/>
          <w:b/>
          <w:bCs/>
          <w:sz w:val="28"/>
          <w:szCs w:val="28"/>
          <w:rtl/>
          <w:lang w:bidi="ar-DZ"/>
        </w:rPr>
      </w:pPr>
      <w:r w:rsidRPr="00AB10C5">
        <w:rPr>
          <w:rFonts w:ascii="Simplified Arabic" w:hAnsi="Simplified Arabic" w:cs="Simplified Arabic"/>
          <w:b/>
          <w:bCs/>
          <w:sz w:val="28"/>
          <w:szCs w:val="28"/>
          <w:rtl/>
          <w:lang w:bidi="ar-DZ"/>
        </w:rPr>
        <w:t>يرجى من الوزراء الموقرين</w:t>
      </w:r>
      <w:r w:rsidRPr="00AB10C5">
        <w:rPr>
          <w:rFonts w:ascii="Simplified Arabic" w:hAnsi="Simplified Arabic" w:cs="Simplified Arabic"/>
          <w:b/>
          <w:bCs/>
          <w:sz w:val="28"/>
          <w:szCs w:val="28"/>
          <w:lang w:bidi="ar-DZ"/>
        </w:rPr>
        <w:t>:</w:t>
      </w:r>
    </w:p>
    <w:p w:rsidR="00AB10C5" w:rsidRPr="00D957BC" w:rsidRDefault="00AB10C5" w:rsidP="00E22982">
      <w:pPr>
        <w:numPr>
          <w:ilvl w:val="0"/>
          <w:numId w:val="15"/>
        </w:numPr>
        <w:bidi/>
        <w:ind w:left="141" w:hanging="65"/>
        <w:jc w:val="both"/>
        <w:rPr>
          <w:rFonts w:ascii="Simplified Arabic" w:hAnsi="Simplified Arabic" w:cs="Simplified Arabic"/>
          <w:sz w:val="28"/>
          <w:szCs w:val="28"/>
          <w:lang w:bidi="ar-DZ"/>
        </w:rPr>
      </w:pPr>
      <w:r w:rsidRPr="00D957BC">
        <w:rPr>
          <w:rFonts w:ascii="Simplified Arabic" w:hAnsi="Simplified Arabic" w:cs="Simplified Arabic"/>
          <w:sz w:val="28"/>
          <w:szCs w:val="28"/>
          <w:rtl/>
          <w:lang w:bidi="ar-DZ"/>
        </w:rPr>
        <w:t>الثناء على العمل الذي قامت به مفوضية الاتحاد الأفريقي لتنفيذ أجندة 2063، من خلال إصدار كتاب الحقائق الأفريقية.</w:t>
      </w:r>
    </w:p>
    <w:p w:rsidR="00AB10C5" w:rsidRPr="00D957BC" w:rsidRDefault="00AB10C5" w:rsidP="00E22982">
      <w:pPr>
        <w:numPr>
          <w:ilvl w:val="0"/>
          <w:numId w:val="15"/>
        </w:numPr>
        <w:bidi/>
        <w:ind w:left="141" w:hanging="65"/>
        <w:jc w:val="both"/>
        <w:rPr>
          <w:rFonts w:ascii="Simplified Arabic" w:hAnsi="Simplified Arabic" w:cs="Simplified Arabic"/>
          <w:sz w:val="28"/>
          <w:szCs w:val="28"/>
          <w:lang w:bidi="ar-DZ"/>
        </w:rPr>
      </w:pPr>
      <w:r w:rsidRPr="00D957BC">
        <w:rPr>
          <w:rFonts w:ascii="Simplified Arabic" w:hAnsi="Simplified Arabic" w:cs="Simplified Arabic"/>
          <w:sz w:val="28"/>
          <w:szCs w:val="28"/>
          <w:rtl/>
          <w:lang w:bidi="ar-DZ"/>
        </w:rPr>
        <w:t>حث جميع الدول الأعضاء على اعتماد كتاب الحقائق الأفريقية كأداة تربوية، لتعزيز المعارف وتعظيم الإعتزاز بأفريقيا.</w:t>
      </w:r>
    </w:p>
    <w:p w:rsidR="00AB10C5" w:rsidRDefault="00AB10C5" w:rsidP="00E22982">
      <w:pPr>
        <w:numPr>
          <w:ilvl w:val="0"/>
          <w:numId w:val="15"/>
        </w:numPr>
        <w:bidi/>
        <w:ind w:left="141" w:hanging="65"/>
        <w:jc w:val="both"/>
        <w:rPr>
          <w:rFonts w:ascii="Simplified Arabic" w:hAnsi="Simplified Arabic" w:cs="Simplified Arabic"/>
          <w:sz w:val="28"/>
          <w:szCs w:val="28"/>
          <w:lang w:bidi="ar-DZ"/>
        </w:rPr>
      </w:pPr>
      <w:r w:rsidRPr="00D957BC">
        <w:rPr>
          <w:rFonts w:ascii="Simplified Arabic" w:hAnsi="Simplified Arabic" w:cs="Simplified Arabic"/>
          <w:sz w:val="28"/>
          <w:szCs w:val="28"/>
          <w:rtl/>
          <w:lang w:bidi="ar-DZ"/>
        </w:rPr>
        <w:t xml:space="preserve">مطالبة مفوضية الاتحاد الأفريقي بمواصلة تعاونها مع كتاب الحقائق الأفرقية، بموجب مذكرة التفاهم، لإنتاج المزيد من طبعات الكتاب بمزيد من لغات العمل في الاتحاد الأفريقي، من أجل بناء فهم مشترك للحقائق الرئيسية حول أفريقيا من أجل بناء الإعتزاز القاري. </w:t>
      </w:r>
    </w:p>
    <w:p w:rsidR="00AB10C5" w:rsidRPr="00AB10C5" w:rsidRDefault="00AB10C5" w:rsidP="00E22982">
      <w:pPr>
        <w:bidi/>
        <w:ind w:left="141" w:hanging="65"/>
        <w:rPr>
          <w:rFonts w:ascii="Simplified Arabic" w:hAnsi="Simplified Arabic" w:cs="Simplified Arabic"/>
          <w:sz w:val="28"/>
          <w:szCs w:val="28"/>
          <w:rtl/>
          <w:lang w:bidi="ar-EG"/>
        </w:rPr>
      </w:pPr>
    </w:p>
    <w:p w:rsidR="00770206" w:rsidRPr="00770206" w:rsidRDefault="00AB10C5" w:rsidP="00E22982">
      <w:pPr>
        <w:bidi/>
        <w:ind w:left="141" w:hanging="65"/>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DZ"/>
        </w:rPr>
        <w:t xml:space="preserve">هاء. </w:t>
      </w:r>
      <w:r w:rsidR="00770206" w:rsidRPr="00770206">
        <w:rPr>
          <w:rFonts w:ascii="Simplified Arabic" w:hAnsi="Simplified Arabic" w:cs="Simplified Arabic"/>
          <w:b/>
          <w:bCs/>
          <w:sz w:val="28"/>
          <w:szCs w:val="28"/>
          <w:rtl/>
          <w:lang w:bidi="ar-DZ"/>
        </w:rPr>
        <w:t>استراتيجية الاتحاد الأفريقي للاتصال والدعوة للفترة من 2014 إلى 2017</w:t>
      </w:r>
    </w:p>
    <w:p w:rsidR="00CC7172" w:rsidRPr="00CC7172" w:rsidRDefault="00770206" w:rsidP="00CC7172">
      <w:pPr>
        <w:pStyle w:val="ListParagraph"/>
        <w:numPr>
          <w:ilvl w:val="0"/>
          <w:numId w:val="33"/>
        </w:numPr>
        <w:bidi/>
        <w:ind w:left="141" w:hanging="65"/>
        <w:jc w:val="both"/>
        <w:rPr>
          <w:rFonts w:ascii="Arial" w:hAnsi="Arial" w:cs="Simplified Arabic"/>
          <w:color w:val="222222"/>
          <w:sz w:val="28"/>
          <w:szCs w:val="28"/>
          <w:rtl/>
          <w:lang w:bidi="ar"/>
        </w:rPr>
      </w:pPr>
      <w:r w:rsidRPr="00CC7172">
        <w:rPr>
          <w:rFonts w:ascii="Simplified Arabic" w:hAnsi="Simplified Arabic" w:cs="Simplified Arabic"/>
          <w:sz w:val="28"/>
          <w:szCs w:val="28"/>
          <w:rtl/>
          <w:lang w:bidi="ar-DZ"/>
        </w:rPr>
        <w:t>وضعت مديرية الإعلام والاتصال استراتيجية الاتصال الثانية للاتحاد الأفريقي (2014-2017) التي أخذت في الاعتبار الحاجة الملحة للترويج للمنظمة وإبرازها</w:t>
      </w:r>
      <w:r w:rsidRPr="00CC7172">
        <w:rPr>
          <w:rFonts w:ascii="Simplified Arabic" w:hAnsi="Simplified Arabic" w:cs="Simplified Arabic"/>
          <w:sz w:val="28"/>
          <w:szCs w:val="28"/>
          <w:lang w:bidi="ar-DZ"/>
        </w:rPr>
        <w:t>.</w:t>
      </w:r>
      <w:r w:rsidR="00AB10C5" w:rsidRPr="00CC7172">
        <w:rPr>
          <w:rFonts w:ascii="Simplified Arabic" w:hAnsi="Simplified Arabic" w:cs="Simplified Arabic" w:hint="cs"/>
          <w:sz w:val="28"/>
          <w:szCs w:val="28"/>
          <w:rtl/>
          <w:lang w:bidi="ar-DZ"/>
        </w:rPr>
        <w:t xml:space="preserve"> </w:t>
      </w:r>
      <w:r w:rsidRPr="00CC7172">
        <w:rPr>
          <w:rFonts w:ascii="Simplified Arabic" w:hAnsi="Simplified Arabic" w:cs="Simplified Arabic"/>
          <w:sz w:val="28"/>
          <w:szCs w:val="28"/>
          <w:rtl/>
          <w:lang w:bidi="ar-DZ"/>
        </w:rPr>
        <w:t>ارشدت استراتيجية الاتصال بنجاح جهود المفوضية من حيث توفير المعلومات ذات الصلة لمختلف أصحاب المصلحة</w:t>
      </w:r>
      <w:r w:rsidRPr="00CC7172">
        <w:rPr>
          <w:rFonts w:ascii="Simplified Arabic" w:hAnsi="Simplified Arabic" w:cs="Simplified Arabic"/>
          <w:sz w:val="28"/>
          <w:szCs w:val="28"/>
          <w:lang w:bidi="ar-DZ"/>
        </w:rPr>
        <w:t>.</w:t>
      </w:r>
      <w:r w:rsidR="00CC7172">
        <w:rPr>
          <w:rFonts w:ascii="Simplified Arabic" w:hAnsi="Simplified Arabic" w:cs="Simplified Arabic" w:hint="cs"/>
          <w:sz w:val="28"/>
          <w:szCs w:val="28"/>
          <w:rtl/>
          <w:lang w:bidi="ar-DZ"/>
        </w:rPr>
        <w:t xml:space="preserve"> </w:t>
      </w:r>
      <w:r w:rsidR="00CC7172" w:rsidRPr="00CC7172">
        <w:rPr>
          <w:rFonts w:ascii="Arial" w:hAnsi="Arial" w:cs="Simplified Arabic" w:hint="cs"/>
          <w:color w:val="222222"/>
          <w:sz w:val="28"/>
          <w:szCs w:val="28"/>
          <w:rtl/>
          <w:lang w:bidi="ar-EG"/>
        </w:rPr>
        <w:t xml:space="preserve">تم الإبلاغ </w:t>
      </w:r>
      <w:r w:rsidR="00CC7172" w:rsidRPr="00CC7172">
        <w:rPr>
          <w:rFonts w:ascii="Arial" w:hAnsi="Arial" w:cs="Simplified Arabic" w:hint="cs"/>
          <w:color w:val="222222"/>
          <w:sz w:val="28"/>
          <w:szCs w:val="28"/>
          <w:rtl/>
          <w:lang w:bidi="ar"/>
        </w:rPr>
        <w:t>عن الأنشطة التالية:</w:t>
      </w:r>
    </w:p>
    <w:p w:rsidR="00CC7172" w:rsidRPr="00CC7172" w:rsidRDefault="00CC7172" w:rsidP="00CC7172">
      <w:pPr>
        <w:pStyle w:val="ListParagraph"/>
        <w:numPr>
          <w:ilvl w:val="0"/>
          <w:numId w:val="39"/>
        </w:numPr>
        <w:bidi/>
        <w:spacing w:after="160" w:line="259" w:lineRule="auto"/>
        <w:rPr>
          <w:rFonts w:ascii="Arial" w:hAnsi="Arial" w:cs="Simplified Arabic"/>
          <w:color w:val="222222"/>
          <w:sz w:val="28"/>
          <w:szCs w:val="28"/>
          <w:rtl/>
          <w:lang w:bidi="ar"/>
        </w:rPr>
      </w:pPr>
      <w:r w:rsidRPr="00CC7172">
        <w:rPr>
          <w:rFonts w:ascii="Arial" w:hAnsi="Arial" w:cs="Simplified Arabic" w:hint="cs"/>
          <w:color w:val="222222"/>
          <w:sz w:val="28"/>
          <w:szCs w:val="28"/>
          <w:rtl/>
          <w:lang w:bidi="ar"/>
        </w:rPr>
        <w:lastRenderedPageBreak/>
        <w:t>تحسين استخدام المنصات الرقمية للتعاطي مع المواطنين الأفريقيين من خلال فاسيبوك (320.000 متابع)، تويتر (249000 متابع)، يوتيوب (1516 مشترك)، فليكر وجوجل. ويبلغ تصفح موقع الاتحاد الأفريقي 2.1 مليون متصفح.</w:t>
      </w:r>
    </w:p>
    <w:p w:rsidR="00CC7172" w:rsidRPr="00CC7172" w:rsidRDefault="00CC7172" w:rsidP="00CC7172">
      <w:pPr>
        <w:pStyle w:val="ListParagraph"/>
        <w:numPr>
          <w:ilvl w:val="0"/>
          <w:numId w:val="39"/>
        </w:numPr>
        <w:bidi/>
        <w:spacing w:after="160" w:line="259" w:lineRule="auto"/>
        <w:rPr>
          <w:rFonts w:ascii="Arial" w:hAnsi="Arial" w:cs="Simplified Arabic"/>
          <w:color w:val="222222"/>
          <w:sz w:val="28"/>
          <w:szCs w:val="28"/>
          <w:lang w:bidi="ar"/>
        </w:rPr>
      </w:pPr>
      <w:r w:rsidRPr="00CC7172">
        <w:rPr>
          <w:rFonts w:ascii="Arial" w:hAnsi="Arial" w:cs="Simplified Arabic" w:hint="cs"/>
          <w:color w:val="222222"/>
          <w:sz w:val="28"/>
          <w:szCs w:val="28"/>
          <w:rtl/>
          <w:lang w:bidi="ar"/>
        </w:rPr>
        <w:t>إشراك أصحاب المصلحة: من ضمن  الإنجازات الأخرى، هناك ارتباطات مستمرة مع مبادرة وسائل الإعلام الإفريقية، ومنتدى المحررين الأفریقیین واتحاد الصحفیین الأفریقیین.</w:t>
      </w:r>
    </w:p>
    <w:p w:rsidR="00CC7172" w:rsidRPr="00CC7172" w:rsidRDefault="00CC7172" w:rsidP="00CC7172">
      <w:pPr>
        <w:pStyle w:val="ListParagraph"/>
        <w:numPr>
          <w:ilvl w:val="0"/>
          <w:numId w:val="39"/>
        </w:numPr>
        <w:bidi/>
        <w:spacing w:after="160" w:line="259" w:lineRule="auto"/>
        <w:rPr>
          <w:rFonts w:ascii="Arial" w:hAnsi="Arial" w:cs="Simplified Arabic"/>
          <w:color w:val="222222"/>
          <w:sz w:val="28"/>
          <w:szCs w:val="28"/>
          <w:lang w:bidi="ar"/>
        </w:rPr>
      </w:pPr>
      <w:r w:rsidRPr="00CC7172">
        <w:rPr>
          <w:rFonts w:ascii="Arial" w:hAnsi="Arial" w:cs="Simplified Arabic" w:hint="cs"/>
          <w:color w:val="222222"/>
          <w:sz w:val="28"/>
          <w:szCs w:val="28"/>
          <w:rtl/>
          <w:lang w:bidi="ar"/>
        </w:rPr>
        <w:t xml:space="preserve">المنشورات - أي مجلة </w:t>
      </w:r>
      <w:r w:rsidRPr="00CC7172">
        <w:rPr>
          <w:rFonts w:ascii="Arial" w:hAnsi="Arial" w:cs="Simplified Arabic" w:hint="cs"/>
          <w:color w:val="222222"/>
          <w:sz w:val="28"/>
          <w:szCs w:val="28"/>
          <w:rtl/>
          <w:lang w:bidi="ar-DZ"/>
        </w:rPr>
        <w:t>ا</w:t>
      </w:r>
      <w:r w:rsidRPr="00CC7172">
        <w:rPr>
          <w:rFonts w:ascii="Arial" w:hAnsi="Arial" w:cs="Simplified Arabic" w:hint="cs"/>
          <w:color w:val="222222"/>
          <w:sz w:val="28"/>
          <w:szCs w:val="28"/>
          <w:rtl/>
          <w:lang w:bidi="ar"/>
        </w:rPr>
        <w:t>لاتحاد الإفريقي الذي يتواءم محتواها مع موضوع الاتحاد الأفريقي ودليل الاتحاد الأفريقي الذي يعمل كدليل مرجعي للاتحاد الأفريقي.</w:t>
      </w:r>
    </w:p>
    <w:p w:rsidR="00CC7172" w:rsidRPr="00CC7172" w:rsidRDefault="00CC7172" w:rsidP="00CC7172">
      <w:pPr>
        <w:pStyle w:val="ListParagraph"/>
        <w:numPr>
          <w:ilvl w:val="0"/>
          <w:numId w:val="39"/>
        </w:numPr>
        <w:bidi/>
        <w:spacing w:after="160" w:line="259" w:lineRule="auto"/>
        <w:rPr>
          <w:rFonts w:ascii="Arial" w:hAnsi="Arial" w:cs="Simplified Arabic"/>
          <w:color w:val="222222"/>
          <w:sz w:val="28"/>
          <w:szCs w:val="28"/>
          <w:lang w:bidi="ar"/>
        </w:rPr>
      </w:pPr>
      <w:r w:rsidRPr="00CC7172">
        <w:rPr>
          <w:rFonts w:ascii="Arial" w:hAnsi="Arial" w:cs="Simplified Arabic" w:hint="cs"/>
          <w:color w:val="222222"/>
          <w:sz w:val="28"/>
          <w:szCs w:val="28"/>
          <w:rtl/>
          <w:lang w:bidi="ar"/>
        </w:rPr>
        <w:t>أجندة 2063 تشمل أنشطة الاتصال وتوزيع الكتيبات، والإعلانات في المطبوعات ذات الامتداد الإقليمي والقاري؛ وإنتاج أفلام وثائقية مواضيعية عن المشاريع الرائدة  لأجندة 2063، بث معلومات عبر المنبر الاقتصادي الأفريقي.</w:t>
      </w:r>
    </w:p>
    <w:p w:rsidR="00CC7172" w:rsidRPr="00CC7172" w:rsidRDefault="00CC7172" w:rsidP="00CC7172">
      <w:pPr>
        <w:pStyle w:val="ListParagraph"/>
        <w:numPr>
          <w:ilvl w:val="0"/>
          <w:numId w:val="39"/>
        </w:numPr>
        <w:bidi/>
        <w:spacing w:after="160" w:line="259" w:lineRule="auto"/>
        <w:rPr>
          <w:rFonts w:ascii="Arial" w:hAnsi="Arial" w:cs="Simplified Arabic"/>
          <w:color w:val="222222"/>
          <w:sz w:val="28"/>
          <w:szCs w:val="28"/>
          <w:lang w:bidi="ar"/>
        </w:rPr>
      </w:pPr>
      <w:r w:rsidRPr="00CC7172">
        <w:rPr>
          <w:rFonts w:ascii="Arial" w:hAnsi="Arial" w:cs="Simplified Arabic" w:hint="cs"/>
          <w:color w:val="222222"/>
          <w:sz w:val="28"/>
          <w:szCs w:val="28"/>
          <w:rtl/>
          <w:lang w:bidi="ar"/>
        </w:rPr>
        <w:t>العلامات التجارية للاتحاد الأفريقي: وضعت المبادئ التوجيهية لهوية العلامة التجارية من أجل عزيز استخدام الرموز الصحيحة للاتحاد الأفريقي؛ ووضع سياسات الاتصال؛ وتنظيم ورشة عمل في ديسمبر لجميع موظفي الاتصال بالاتحاد الأفريقي بشأن سياسات الهوية التجارية والاتصال.</w:t>
      </w:r>
    </w:p>
    <w:p w:rsidR="00CC7172" w:rsidRPr="00CC7172" w:rsidRDefault="00CC7172" w:rsidP="00CC7172">
      <w:pPr>
        <w:pStyle w:val="ListParagraph"/>
        <w:numPr>
          <w:ilvl w:val="0"/>
          <w:numId w:val="39"/>
        </w:numPr>
        <w:bidi/>
        <w:spacing w:after="160" w:line="259" w:lineRule="auto"/>
        <w:rPr>
          <w:rFonts w:ascii="Arial" w:hAnsi="Arial" w:cs="Simplified Arabic"/>
          <w:color w:val="222222"/>
          <w:sz w:val="28"/>
          <w:szCs w:val="28"/>
          <w:lang w:bidi="ar"/>
        </w:rPr>
      </w:pPr>
      <w:r w:rsidRPr="00CC7172">
        <w:rPr>
          <w:rFonts w:ascii="Arial" w:hAnsi="Arial" w:cs="Simplified Arabic" w:hint="cs"/>
          <w:color w:val="222222"/>
          <w:sz w:val="28"/>
          <w:szCs w:val="28"/>
          <w:rtl/>
          <w:lang w:bidi="ar"/>
        </w:rPr>
        <w:t>استوديوهات سمعية وبصرية لمفوضية الاتحاد الافريقي: يتواصل إنشاء الاستوديوهات بهدف زيادة الوعي والفهم للاتحاد الأفريقي؛ ونشر الأخبار في الوقت المناسب؛ والسيطرة على السرد الأفريقي؛ والحفاظ على المواد السمعية والبصرية الحالية والتاريخية وصيانتها.</w:t>
      </w:r>
    </w:p>
    <w:p w:rsidR="00CC7172" w:rsidRPr="00CC7172" w:rsidRDefault="00CC7172" w:rsidP="00CC7172">
      <w:pPr>
        <w:pStyle w:val="ListParagraph"/>
        <w:numPr>
          <w:ilvl w:val="0"/>
          <w:numId w:val="39"/>
        </w:numPr>
        <w:bidi/>
        <w:spacing w:after="160" w:line="259" w:lineRule="auto"/>
        <w:rPr>
          <w:rFonts w:ascii="Arial" w:hAnsi="Arial" w:cs="Simplified Arabic"/>
          <w:color w:val="222222"/>
          <w:sz w:val="28"/>
          <w:szCs w:val="28"/>
          <w:rtl/>
          <w:lang w:bidi="ar"/>
        </w:rPr>
      </w:pPr>
      <w:r w:rsidRPr="00CC7172">
        <w:rPr>
          <w:rFonts w:ascii="Arial" w:hAnsi="Arial" w:cs="Simplified Arabic" w:hint="cs"/>
          <w:color w:val="222222"/>
          <w:sz w:val="28"/>
          <w:szCs w:val="28"/>
          <w:rtl/>
          <w:lang w:bidi="ar"/>
        </w:rPr>
        <w:t>إحاطة حول إصلاحات الاتحاد الأفريقي: بعد إنشاء وحدة الإصلاحات المؤسسية، قدمت مديرية الاعلام والاتصال استراتيجية للاتصالات و</w:t>
      </w:r>
      <w:r w:rsidRPr="00CC7172">
        <w:rPr>
          <w:rFonts w:hint="cs"/>
          <w:color w:val="222222"/>
          <w:sz w:val="28"/>
          <w:szCs w:val="28"/>
          <w:rtl/>
          <w:lang w:bidi="ar"/>
        </w:rPr>
        <w:t>ھ</w:t>
      </w:r>
      <w:r w:rsidRPr="00CC7172">
        <w:rPr>
          <w:rFonts w:ascii="Arial" w:hAnsi="Arial" w:cs="Simplified Arabic" w:hint="cs"/>
          <w:color w:val="222222"/>
          <w:sz w:val="28"/>
          <w:szCs w:val="28"/>
          <w:rtl/>
          <w:lang w:bidi="ar"/>
        </w:rPr>
        <w:t>ي في انتظار الموافقة.</w:t>
      </w:r>
    </w:p>
    <w:p w:rsidR="00770206" w:rsidRPr="00B76F4B" w:rsidRDefault="00770206" w:rsidP="00974925">
      <w:pPr>
        <w:pStyle w:val="ListParagraph"/>
        <w:numPr>
          <w:ilvl w:val="0"/>
          <w:numId w:val="33"/>
        </w:numPr>
        <w:bidi/>
        <w:ind w:left="141" w:hanging="65"/>
        <w:jc w:val="both"/>
        <w:rPr>
          <w:rFonts w:ascii="Simplified Arabic" w:hAnsi="Simplified Arabic" w:cs="Simplified Arabic"/>
          <w:b/>
          <w:bCs/>
          <w:sz w:val="28"/>
          <w:szCs w:val="28"/>
          <w:rtl/>
          <w:lang w:bidi="ar-DZ"/>
        </w:rPr>
      </w:pPr>
      <w:r w:rsidRPr="00B76F4B">
        <w:rPr>
          <w:rFonts w:ascii="Simplified Arabic" w:hAnsi="Simplified Arabic" w:cs="Simplified Arabic"/>
          <w:b/>
          <w:bCs/>
          <w:sz w:val="28"/>
          <w:szCs w:val="28"/>
          <w:rtl/>
          <w:lang w:bidi="ar-DZ"/>
        </w:rPr>
        <w:t>يرجى</w:t>
      </w:r>
      <w:r w:rsidRPr="00B76F4B">
        <w:rPr>
          <w:rFonts w:ascii="Simplified Arabic" w:hAnsi="Simplified Arabic" w:cs="Simplified Arabic" w:hint="cs"/>
          <w:b/>
          <w:bCs/>
          <w:sz w:val="28"/>
          <w:szCs w:val="28"/>
          <w:rtl/>
          <w:lang w:bidi="ar-DZ"/>
        </w:rPr>
        <w:t xml:space="preserve"> من السادة</w:t>
      </w:r>
      <w:r w:rsidRPr="00B76F4B">
        <w:rPr>
          <w:rFonts w:ascii="Simplified Arabic" w:hAnsi="Simplified Arabic" w:cs="Simplified Arabic"/>
          <w:b/>
          <w:bCs/>
          <w:sz w:val="28"/>
          <w:szCs w:val="28"/>
          <w:rtl/>
          <w:lang w:bidi="ar-DZ"/>
        </w:rPr>
        <w:t xml:space="preserve"> الوزراء</w:t>
      </w:r>
      <w:r w:rsidRPr="00B76F4B">
        <w:rPr>
          <w:rFonts w:ascii="Simplified Arabic" w:hAnsi="Simplified Arabic" w:cs="Simplified Arabic"/>
          <w:b/>
          <w:bCs/>
          <w:sz w:val="28"/>
          <w:szCs w:val="28"/>
          <w:lang w:bidi="ar-DZ"/>
        </w:rPr>
        <w:t>:</w:t>
      </w:r>
    </w:p>
    <w:p w:rsidR="00770206" w:rsidRPr="00D957BC" w:rsidRDefault="00974925" w:rsidP="00E22982">
      <w:pPr>
        <w:pStyle w:val="ListParagraph"/>
        <w:numPr>
          <w:ilvl w:val="0"/>
          <w:numId w:val="13"/>
        </w:numPr>
        <w:bidi/>
        <w:ind w:left="141" w:hanging="6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الثناء</w:t>
      </w:r>
      <w:r w:rsidR="00770206" w:rsidRPr="00D957BC">
        <w:rPr>
          <w:rFonts w:ascii="Simplified Arabic" w:hAnsi="Simplified Arabic" w:cs="Simplified Arabic"/>
          <w:sz w:val="28"/>
          <w:szCs w:val="28"/>
          <w:rtl/>
          <w:lang w:bidi="ar-DZ"/>
        </w:rPr>
        <w:t xml:space="preserve"> على جهود الاتصالات الجارية، ولا سيما المبادرات الجديدة التي عززت من مستوى الوعي بالاتحاد، والدعم المقدم إلى مكاتب الاتحاد الأفريقي الأخرى.</w:t>
      </w:r>
    </w:p>
    <w:p w:rsidR="00770206" w:rsidRPr="00D957BC" w:rsidRDefault="00770206" w:rsidP="00974925">
      <w:pPr>
        <w:pStyle w:val="ListParagraph"/>
        <w:numPr>
          <w:ilvl w:val="0"/>
          <w:numId w:val="13"/>
        </w:numPr>
        <w:bidi/>
        <w:ind w:left="141" w:hanging="65"/>
        <w:jc w:val="both"/>
        <w:rPr>
          <w:rFonts w:ascii="Simplified Arabic" w:hAnsi="Simplified Arabic" w:cs="Simplified Arabic"/>
          <w:sz w:val="28"/>
          <w:szCs w:val="28"/>
          <w:rtl/>
          <w:lang w:bidi="ar-DZ"/>
        </w:rPr>
      </w:pPr>
      <w:r w:rsidRPr="00D957BC">
        <w:rPr>
          <w:rFonts w:ascii="Simplified Arabic" w:hAnsi="Simplified Arabic" w:cs="Simplified Arabic"/>
          <w:sz w:val="28"/>
          <w:szCs w:val="28"/>
          <w:rtl/>
          <w:lang w:bidi="ar-DZ"/>
        </w:rPr>
        <w:t>حث المفوضية على مواصلة جهودها من أجل تزويد الاتحاد الأفريقي بقدر أكبر من القدرة على الاتصال، ولا سيما الزيادة التدريجية من معدات الاتصالات الحديثة التي ستمكن المفوضية من إنتاج ونشر منتجات اتصالات بمعايير دولية فضلا عن تحقيق مستوى التوظيف المناسب لضمان سرعة التنفيذ.</w:t>
      </w:r>
    </w:p>
    <w:p w:rsidR="00974925" w:rsidRDefault="00974925" w:rsidP="00974925">
      <w:pPr>
        <w:pStyle w:val="ListParagraph"/>
        <w:numPr>
          <w:ilvl w:val="0"/>
          <w:numId w:val="13"/>
        </w:numPr>
        <w:bidi/>
        <w:ind w:left="141" w:hanging="65"/>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دعوة</w:t>
      </w:r>
      <w:r w:rsidR="00770206" w:rsidRPr="00D957BC">
        <w:rPr>
          <w:rFonts w:ascii="Simplified Arabic" w:hAnsi="Simplified Arabic" w:cs="Simplified Arabic"/>
          <w:sz w:val="28"/>
          <w:szCs w:val="28"/>
          <w:rtl/>
          <w:lang w:bidi="ar-DZ"/>
        </w:rPr>
        <w:t xml:space="preserve"> المفوضية </w:t>
      </w:r>
      <w:r>
        <w:rPr>
          <w:rFonts w:ascii="Simplified Arabic" w:hAnsi="Simplified Arabic" w:cs="Simplified Arabic" w:hint="cs"/>
          <w:sz w:val="28"/>
          <w:szCs w:val="28"/>
          <w:rtl/>
          <w:lang w:bidi="ar-DZ"/>
        </w:rPr>
        <w:t>لوضع</w:t>
      </w:r>
      <w:r w:rsidR="00770206" w:rsidRPr="00D957BC">
        <w:rPr>
          <w:rFonts w:ascii="Simplified Arabic" w:hAnsi="Simplified Arabic" w:cs="Simplified Arabic"/>
          <w:sz w:val="28"/>
          <w:szCs w:val="28"/>
          <w:rtl/>
          <w:lang w:bidi="ar-DZ"/>
        </w:rPr>
        <w:t xml:space="preserve"> الاستراتيجية المقبلة للإعلام والاتصالات 2018-2022.</w:t>
      </w:r>
    </w:p>
    <w:p w:rsidR="00974925" w:rsidRDefault="00974925" w:rsidP="00974925">
      <w:pPr>
        <w:pStyle w:val="ListParagraph"/>
        <w:numPr>
          <w:ilvl w:val="0"/>
          <w:numId w:val="13"/>
        </w:numPr>
        <w:bidi/>
        <w:ind w:left="141" w:hanging="65"/>
        <w:jc w:val="both"/>
        <w:rPr>
          <w:rFonts w:ascii="Simplified Arabic" w:hAnsi="Simplified Arabic" w:cs="Simplified Arabic"/>
          <w:sz w:val="28"/>
          <w:szCs w:val="28"/>
          <w:lang w:bidi="ar-DZ"/>
        </w:rPr>
      </w:pPr>
      <w:r w:rsidRPr="00974925">
        <w:rPr>
          <w:rFonts w:ascii="Simplified Arabic" w:hAnsi="Simplified Arabic" w:cs="Simplified Arabic"/>
          <w:sz w:val="28"/>
          <w:szCs w:val="28"/>
          <w:rtl/>
          <w:lang w:bidi="ar-DZ"/>
        </w:rPr>
        <w:t>الإشادة بالجهود التي تبذلها مفوضية الاتحاد الأفريقي بشأ</w:t>
      </w:r>
      <w:r>
        <w:rPr>
          <w:rFonts w:ascii="Simplified Arabic" w:hAnsi="Simplified Arabic" w:cs="Simplified Arabic"/>
          <w:sz w:val="28"/>
          <w:szCs w:val="28"/>
          <w:rtl/>
          <w:lang w:bidi="ar-DZ"/>
        </w:rPr>
        <w:t>ن وضع العلامات التجارية للاتحاد</w:t>
      </w:r>
      <w:r w:rsidRPr="00974925">
        <w:rPr>
          <w:rFonts w:ascii="Simplified Arabic" w:hAnsi="Simplified Arabic" w:cs="Simplified Arabic"/>
          <w:sz w:val="28"/>
          <w:szCs w:val="28"/>
          <w:rtl/>
          <w:lang w:bidi="ar-DZ"/>
        </w:rPr>
        <w:t>، ولا سيما تعديل علم الاتحاد الأفريقي ووضع دليل نمط العلامة التجارية</w:t>
      </w:r>
      <w:r>
        <w:rPr>
          <w:rFonts w:ascii="Simplified Arabic" w:hAnsi="Simplified Arabic" w:cs="Simplified Arabic" w:hint="cs"/>
          <w:sz w:val="28"/>
          <w:szCs w:val="28"/>
          <w:rtl/>
          <w:lang w:bidi="ar-DZ"/>
        </w:rPr>
        <w:t>.</w:t>
      </w:r>
    </w:p>
    <w:p w:rsidR="00974925" w:rsidRDefault="00974925" w:rsidP="00974925">
      <w:pPr>
        <w:pStyle w:val="ListParagraph"/>
        <w:numPr>
          <w:ilvl w:val="0"/>
          <w:numId w:val="13"/>
        </w:numPr>
        <w:bidi/>
        <w:ind w:left="141" w:hanging="65"/>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تشجيع الدول الأعضاء</w:t>
      </w:r>
      <w:r>
        <w:rPr>
          <w:rFonts w:ascii="Simplified Arabic" w:hAnsi="Simplified Arabic" w:cs="Simplified Arabic" w:hint="cs"/>
          <w:sz w:val="28"/>
          <w:szCs w:val="28"/>
          <w:rtl/>
          <w:lang w:bidi="ar-DZ"/>
        </w:rPr>
        <w:t xml:space="preserve"> </w:t>
      </w:r>
      <w:r w:rsidRPr="00974925">
        <w:rPr>
          <w:rFonts w:ascii="Simplified Arabic" w:hAnsi="Simplified Arabic" w:cs="Simplified Arabic"/>
          <w:sz w:val="28"/>
          <w:szCs w:val="28"/>
          <w:rtl/>
          <w:lang w:bidi="ar-DZ"/>
        </w:rPr>
        <w:t>لدعم الاتحاد الأفريقي</w:t>
      </w:r>
      <w:r>
        <w:rPr>
          <w:rFonts w:ascii="Simplified Arabic" w:hAnsi="Simplified Arabic" w:cs="Simplified Arabic" w:hint="cs"/>
          <w:sz w:val="28"/>
          <w:szCs w:val="28"/>
          <w:rtl/>
          <w:lang w:bidi="ar-DZ"/>
        </w:rPr>
        <w:t xml:space="preserve">، </w:t>
      </w:r>
      <w:r w:rsidRPr="00974925">
        <w:rPr>
          <w:rFonts w:ascii="Simplified Arabic" w:hAnsi="Simplified Arabic" w:cs="Simplified Arabic"/>
          <w:sz w:val="28"/>
          <w:szCs w:val="28"/>
          <w:rtl/>
          <w:lang w:bidi="ar-DZ"/>
        </w:rPr>
        <w:t>من خلال هيئاتها الإذاعية الوطنية</w:t>
      </w:r>
      <w:r>
        <w:rPr>
          <w:rFonts w:ascii="Simplified Arabic" w:hAnsi="Simplified Arabic" w:cs="Simplified Arabic" w:hint="cs"/>
          <w:sz w:val="28"/>
          <w:szCs w:val="28"/>
          <w:rtl/>
          <w:lang w:bidi="ar-DZ"/>
        </w:rPr>
        <w:t>،</w:t>
      </w:r>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على</w:t>
      </w:r>
      <w:r>
        <w:rPr>
          <w:rFonts w:ascii="Simplified Arabic" w:hAnsi="Simplified Arabic" w:cs="Simplified Arabic"/>
          <w:sz w:val="28"/>
          <w:szCs w:val="28"/>
          <w:rtl/>
          <w:lang w:bidi="ar-DZ"/>
        </w:rPr>
        <w:t xml:space="preserve"> نشر </w:t>
      </w:r>
      <w:r w:rsidRPr="00974925">
        <w:rPr>
          <w:rFonts w:ascii="Simplified Arabic" w:hAnsi="Simplified Arabic" w:cs="Simplified Arabic"/>
          <w:sz w:val="28"/>
          <w:szCs w:val="28"/>
          <w:rtl/>
          <w:lang w:bidi="ar-DZ"/>
        </w:rPr>
        <w:t>محتو</w:t>
      </w:r>
      <w:r>
        <w:rPr>
          <w:rFonts w:ascii="Simplified Arabic" w:hAnsi="Simplified Arabic" w:cs="Simplified Arabic" w:hint="cs"/>
          <w:sz w:val="28"/>
          <w:szCs w:val="28"/>
          <w:rtl/>
          <w:lang w:bidi="ar-DZ"/>
        </w:rPr>
        <w:t>يات</w:t>
      </w:r>
      <w:r w:rsidRPr="00974925">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خاصة</w:t>
      </w:r>
      <w:r w:rsidRPr="00974925">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ب</w:t>
      </w:r>
      <w:r w:rsidRPr="00974925">
        <w:rPr>
          <w:rFonts w:ascii="Simplified Arabic" w:hAnsi="Simplified Arabic" w:cs="Simplified Arabic"/>
          <w:sz w:val="28"/>
          <w:szCs w:val="28"/>
          <w:rtl/>
          <w:lang w:bidi="ar-DZ"/>
        </w:rPr>
        <w:t xml:space="preserve">الاتحاد </w:t>
      </w:r>
      <w:r>
        <w:rPr>
          <w:rFonts w:ascii="Simplified Arabic" w:hAnsi="Simplified Arabic" w:cs="Simplified Arabic" w:hint="cs"/>
          <w:sz w:val="28"/>
          <w:szCs w:val="28"/>
          <w:rtl/>
          <w:lang w:bidi="ar-DZ"/>
        </w:rPr>
        <w:t>في</w:t>
      </w:r>
      <w:r w:rsidRPr="00974925">
        <w:rPr>
          <w:rFonts w:ascii="Simplified Arabic" w:hAnsi="Simplified Arabic" w:cs="Simplified Arabic"/>
          <w:sz w:val="28"/>
          <w:szCs w:val="28"/>
          <w:rtl/>
          <w:lang w:bidi="ar-DZ"/>
        </w:rPr>
        <w:t xml:space="preserve"> برامجها الوطنية</w:t>
      </w:r>
      <w:r>
        <w:rPr>
          <w:rFonts w:ascii="Simplified Arabic" w:hAnsi="Simplified Arabic" w:cs="Simplified Arabic" w:hint="cs"/>
          <w:sz w:val="28"/>
          <w:szCs w:val="28"/>
          <w:rtl/>
          <w:lang w:bidi="ar-DZ"/>
        </w:rPr>
        <w:t>.</w:t>
      </w:r>
    </w:p>
    <w:p w:rsidR="00974925" w:rsidRDefault="00974925" w:rsidP="00974925">
      <w:pPr>
        <w:pStyle w:val="ListParagraph"/>
        <w:numPr>
          <w:ilvl w:val="0"/>
          <w:numId w:val="13"/>
        </w:numPr>
        <w:bidi/>
        <w:ind w:left="141" w:hanging="65"/>
        <w:jc w:val="both"/>
        <w:rPr>
          <w:rFonts w:ascii="Simplified Arabic" w:hAnsi="Simplified Arabic" w:cs="Simplified Arabic"/>
          <w:sz w:val="28"/>
          <w:szCs w:val="28"/>
          <w:lang w:bidi="ar-DZ"/>
        </w:rPr>
      </w:pPr>
      <w:r w:rsidRPr="00974925">
        <w:rPr>
          <w:rFonts w:ascii="Simplified Arabic" w:hAnsi="Simplified Arabic" w:cs="Simplified Arabic"/>
          <w:sz w:val="28"/>
          <w:szCs w:val="28"/>
          <w:rtl/>
          <w:lang w:bidi="ar-DZ"/>
        </w:rPr>
        <w:t>دعوة الدول الأعضاء لقبول واعتماد العلامات التجارية للاتحاد الأفريقي</w:t>
      </w:r>
      <w:r>
        <w:rPr>
          <w:rFonts w:ascii="Simplified Arabic" w:hAnsi="Simplified Arabic" w:cs="Simplified Arabic" w:hint="cs"/>
          <w:sz w:val="28"/>
          <w:szCs w:val="28"/>
          <w:rtl/>
          <w:lang w:bidi="ar-DZ"/>
        </w:rPr>
        <w:t>.</w:t>
      </w:r>
    </w:p>
    <w:p w:rsidR="00974925" w:rsidRPr="00974925" w:rsidRDefault="00974925" w:rsidP="00974925">
      <w:pPr>
        <w:pStyle w:val="ListParagraph"/>
        <w:numPr>
          <w:ilvl w:val="0"/>
          <w:numId w:val="13"/>
        </w:numPr>
        <w:bidi/>
        <w:ind w:left="141" w:hanging="65"/>
        <w:jc w:val="both"/>
        <w:rPr>
          <w:rFonts w:ascii="Simplified Arabic" w:hAnsi="Simplified Arabic" w:cs="Simplified Arabic"/>
          <w:sz w:val="28"/>
          <w:szCs w:val="28"/>
          <w:lang w:bidi="ar-DZ"/>
        </w:rPr>
      </w:pPr>
      <w:r w:rsidRPr="00974925">
        <w:rPr>
          <w:rFonts w:ascii="Simplified Arabic" w:hAnsi="Simplified Arabic" w:cs="Simplified Arabic"/>
          <w:sz w:val="28"/>
          <w:szCs w:val="28"/>
          <w:rtl/>
          <w:lang w:bidi="ar-DZ"/>
        </w:rPr>
        <w:t>تقديم التوجيه اللازم ل</w:t>
      </w:r>
      <w:r>
        <w:rPr>
          <w:rFonts w:ascii="Simplified Arabic" w:hAnsi="Simplified Arabic" w:cs="Simplified Arabic" w:hint="cs"/>
          <w:sz w:val="28"/>
          <w:szCs w:val="28"/>
          <w:rtl/>
          <w:lang w:bidi="ar-DZ"/>
        </w:rPr>
        <w:t xml:space="preserve">تحقيق </w:t>
      </w:r>
      <w:r w:rsidRPr="00974925">
        <w:rPr>
          <w:rFonts w:ascii="Simplified Arabic" w:hAnsi="Simplified Arabic" w:cs="Simplified Arabic"/>
          <w:sz w:val="28"/>
          <w:szCs w:val="28"/>
          <w:rtl/>
          <w:lang w:bidi="ar-DZ"/>
        </w:rPr>
        <w:t>تحسن؛</w:t>
      </w:r>
    </w:p>
    <w:p w:rsidR="00224FEB" w:rsidRPr="00716EFF" w:rsidRDefault="00B76F4B" w:rsidP="00E22982">
      <w:pPr>
        <w:pStyle w:val="Heading1"/>
        <w:bidi/>
        <w:spacing w:before="0" w:after="0" w:line="240" w:lineRule="auto"/>
        <w:ind w:left="141" w:hanging="65"/>
        <w:rPr>
          <w:rFonts w:ascii="Simplified Arabic" w:hAnsi="Simplified Arabic" w:cs="Simplified Arabic"/>
          <w:rtl/>
          <w:lang w:bidi="ar-DZ"/>
        </w:rPr>
      </w:pPr>
      <w:r>
        <w:rPr>
          <w:rFonts w:ascii="Simplified Arabic" w:hAnsi="Simplified Arabic" w:cs="Simplified Arabic" w:hint="cs"/>
          <w:sz w:val="28"/>
          <w:szCs w:val="28"/>
          <w:rtl/>
          <w:lang w:bidi="ar-DZ"/>
        </w:rPr>
        <w:t>زاي</w:t>
      </w:r>
      <w:r w:rsidR="00224FEB">
        <w:rPr>
          <w:rFonts w:ascii="Simplified Arabic" w:hAnsi="Simplified Arabic" w:cs="Simplified Arabic" w:hint="cs"/>
          <w:sz w:val="28"/>
          <w:szCs w:val="28"/>
          <w:rtl/>
          <w:lang w:bidi="ar-DZ"/>
        </w:rPr>
        <w:t xml:space="preserve">. </w:t>
      </w:r>
      <w:r w:rsidR="00224FEB" w:rsidRPr="00716EFF">
        <w:rPr>
          <w:rFonts w:ascii="Simplified Arabic" w:hAnsi="Simplified Arabic" w:cs="Simplified Arabic"/>
          <w:rtl/>
          <w:lang w:bidi="ar-DZ"/>
        </w:rPr>
        <w:t>العلامة التجارية للاتحاد الأفريقي</w:t>
      </w:r>
    </w:p>
    <w:p w:rsidR="00224FEB" w:rsidRPr="00B76F4B" w:rsidRDefault="00224FEB" w:rsidP="00E22982">
      <w:pPr>
        <w:pStyle w:val="ListParagraph"/>
        <w:numPr>
          <w:ilvl w:val="0"/>
          <w:numId w:val="33"/>
        </w:numPr>
        <w:bidi/>
        <w:ind w:left="141" w:hanging="65"/>
        <w:jc w:val="both"/>
        <w:rPr>
          <w:rFonts w:ascii="Simplified Arabic" w:hAnsi="Simplified Arabic" w:cs="Simplified Arabic"/>
          <w:sz w:val="28"/>
          <w:szCs w:val="28"/>
          <w:lang w:bidi="ar-DZ"/>
        </w:rPr>
      </w:pPr>
      <w:r w:rsidRPr="00B76F4B">
        <w:rPr>
          <w:rFonts w:ascii="Simplified Arabic" w:hAnsi="Simplified Arabic" w:cs="Simplified Arabic"/>
          <w:sz w:val="28"/>
          <w:szCs w:val="28"/>
          <w:rtl/>
          <w:lang w:bidi="ar-DZ"/>
        </w:rPr>
        <w:t xml:space="preserve">تسترشد حملة بناء العلامة التجارية للاتحاد الأفريقي بمقررات مؤتمر الاتحاد الأفريقي، بما في ذلك المقرر </w:t>
      </w:r>
      <w:r w:rsidRPr="00B76F4B">
        <w:rPr>
          <w:rFonts w:ascii="Simplified Arabic" w:hAnsi="Simplified Arabic" w:cs="Simplified Arabic"/>
          <w:sz w:val="28"/>
          <w:szCs w:val="28"/>
          <w:lang w:val="en-GB"/>
        </w:rPr>
        <w:t xml:space="preserve">AU/Dec.151 (V111); </w:t>
      </w:r>
      <w:r w:rsidRPr="00B76F4B">
        <w:rPr>
          <w:rFonts w:ascii="Simplified Arabic" w:hAnsi="Simplified Arabic" w:cs="Simplified Arabic"/>
          <w:sz w:val="28"/>
          <w:szCs w:val="28"/>
          <w:rtl/>
          <w:lang w:val="en-GB"/>
        </w:rPr>
        <w:t xml:space="preserve">؛ والمقرر </w:t>
      </w:r>
      <w:r w:rsidRPr="00B76F4B">
        <w:rPr>
          <w:rFonts w:ascii="Simplified Arabic" w:hAnsi="Simplified Arabic" w:cs="Simplified Arabic"/>
          <w:sz w:val="28"/>
          <w:szCs w:val="28"/>
          <w:lang w:val="en-GB"/>
        </w:rPr>
        <w:t>Assembly /AU/Dec.267 (XIII)</w:t>
      </w:r>
      <w:r w:rsidRPr="00B76F4B">
        <w:rPr>
          <w:rFonts w:ascii="Simplified Arabic" w:hAnsi="Simplified Arabic" w:cs="Simplified Arabic"/>
          <w:sz w:val="28"/>
          <w:szCs w:val="28"/>
          <w:rtl/>
          <w:lang w:val="en-GB" w:bidi="ar-DZ"/>
        </w:rPr>
        <w:t xml:space="preserve">. ودعا المقرر </w:t>
      </w:r>
      <w:r w:rsidRPr="00B76F4B">
        <w:rPr>
          <w:rFonts w:ascii="Simplified Arabic" w:hAnsi="Simplified Arabic" w:cs="Simplified Arabic"/>
          <w:sz w:val="28"/>
          <w:szCs w:val="28"/>
          <w:lang w:val="en-GB"/>
        </w:rPr>
        <w:t xml:space="preserve">AU/Dec.267 (XIII) </w:t>
      </w:r>
      <w:r w:rsidRPr="00B76F4B">
        <w:rPr>
          <w:rFonts w:ascii="Simplified Arabic" w:hAnsi="Simplified Arabic" w:cs="Simplified Arabic"/>
          <w:sz w:val="28"/>
          <w:szCs w:val="28"/>
          <w:rtl/>
          <w:lang w:bidi="ar-DZ"/>
        </w:rPr>
        <w:t>المفوضية لاتخاذ كل التدابير اللازمة لإعادة إنتاج العلم الجديد مع وضع جميع الجزر، وتوزيعه على جميع الدول الأعضاء ونشره بين البلدان الشريكة وبقية أنحاء العالم الأخرى؛</w:t>
      </w:r>
    </w:p>
    <w:p w:rsidR="00224FEB" w:rsidRPr="00D957BC" w:rsidRDefault="00224FEB" w:rsidP="00E22982">
      <w:pPr>
        <w:bidi/>
        <w:ind w:left="141" w:hanging="65"/>
        <w:jc w:val="both"/>
        <w:rPr>
          <w:rFonts w:ascii="Simplified Arabic" w:hAnsi="Simplified Arabic" w:cs="Simplified Arabic"/>
          <w:b/>
          <w:bCs/>
          <w:sz w:val="28"/>
          <w:szCs w:val="28"/>
          <w:rtl/>
          <w:lang w:bidi="ar-DZ"/>
        </w:rPr>
      </w:pPr>
      <w:r w:rsidRPr="00D957BC">
        <w:rPr>
          <w:rFonts w:ascii="Simplified Arabic" w:hAnsi="Simplified Arabic" w:cs="Simplified Arabic"/>
          <w:sz w:val="28"/>
          <w:szCs w:val="28"/>
          <w:rtl/>
          <w:lang w:bidi="ar-DZ"/>
        </w:rPr>
        <w:lastRenderedPageBreak/>
        <w:t>وفي هذا الصدد، تم القيام بما يلي</w:t>
      </w:r>
      <w:r w:rsidRPr="00D957BC">
        <w:rPr>
          <w:rFonts w:ascii="Simplified Arabic" w:hAnsi="Simplified Arabic" w:cs="Simplified Arabic"/>
          <w:sz w:val="28"/>
          <w:szCs w:val="28"/>
          <w:lang w:bidi="ar-DZ"/>
        </w:rPr>
        <w:t>:</w:t>
      </w:r>
      <w:r w:rsidR="00B76F4B">
        <w:rPr>
          <w:rFonts w:ascii="Simplified Arabic" w:hAnsi="Simplified Arabic" w:cs="Simplified Arabic" w:hint="cs"/>
          <w:sz w:val="28"/>
          <w:szCs w:val="28"/>
          <w:rtl/>
          <w:lang w:bidi="ar-DZ"/>
        </w:rPr>
        <w:t xml:space="preserve"> </w:t>
      </w:r>
      <w:r w:rsidRPr="00D957BC">
        <w:rPr>
          <w:rFonts w:ascii="Simplified Arabic" w:hAnsi="Simplified Arabic" w:cs="Simplified Arabic"/>
          <w:b/>
          <w:bCs/>
          <w:sz w:val="28"/>
          <w:szCs w:val="28"/>
          <w:rtl/>
          <w:lang w:bidi="ar-DZ"/>
        </w:rPr>
        <w:t>تحديث علم الاتحاد الأفريقي</w:t>
      </w:r>
      <w:r w:rsidR="00B76F4B">
        <w:rPr>
          <w:rFonts w:ascii="Simplified Arabic" w:hAnsi="Simplified Arabic" w:cs="Simplified Arabic" w:hint="cs"/>
          <w:b/>
          <w:bCs/>
          <w:sz w:val="28"/>
          <w:szCs w:val="28"/>
          <w:rtl/>
          <w:lang w:bidi="ar-DZ"/>
        </w:rPr>
        <w:t xml:space="preserve">، </w:t>
      </w:r>
      <w:r w:rsidRPr="00D957BC">
        <w:rPr>
          <w:rFonts w:ascii="Simplified Arabic" w:hAnsi="Simplified Arabic" w:cs="Simplified Arabic"/>
          <w:b/>
          <w:bCs/>
          <w:sz w:val="28"/>
          <w:szCs w:val="28"/>
          <w:rtl/>
          <w:lang w:bidi="ar-DZ"/>
        </w:rPr>
        <w:t>ضمان فهم مشترك لأهمية شعار الاتحاد الأفريقي ووضع دليل نمط العلامة التجارية</w:t>
      </w:r>
      <w:r w:rsidR="00B76F4B">
        <w:rPr>
          <w:rFonts w:ascii="Simplified Arabic" w:hAnsi="Simplified Arabic" w:cs="Simplified Arabic" w:hint="cs"/>
          <w:b/>
          <w:bCs/>
          <w:sz w:val="28"/>
          <w:szCs w:val="28"/>
          <w:rtl/>
          <w:lang w:bidi="ar-DZ"/>
        </w:rPr>
        <w:t xml:space="preserve">، </w:t>
      </w:r>
      <w:r w:rsidRPr="00D957BC">
        <w:rPr>
          <w:rFonts w:ascii="Simplified Arabic" w:hAnsi="Simplified Arabic" w:cs="Simplified Arabic"/>
          <w:b/>
          <w:bCs/>
          <w:sz w:val="28"/>
          <w:szCs w:val="28"/>
          <w:rtl/>
          <w:lang w:bidi="ar-DZ"/>
        </w:rPr>
        <w:t>إطلاق حملة التعرف على الاتحاد الأفريقي</w:t>
      </w:r>
      <w:r w:rsidR="00B76F4B">
        <w:rPr>
          <w:rFonts w:ascii="Simplified Arabic" w:hAnsi="Simplified Arabic" w:cs="Simplified Arabic" w:hint="cs"/>
          <w:b/>
          <w:bCs/>
          <w:sz w:val="28"/>
          <w:szCs w:val="28"/>
          <w:rtl/>
          <w:lang w:bidi="ar-DZ"/>
        </w:rPr>
        <w:t xml:space="preserve">، </w:t>
      </w:r>
      <w:r w:rsidRPr="00D957BC">
        <w:rPr>
          <w:rFonts w:ascii="Simplified Arabic" w:hAnsi="Simplified Arabic" w:cs="Simplified Arabic"/>
          <w:b/>
          <w:bCs/>
          <w:sz w:val="28"/>
          <w:szCs w:val="28"/>
          <w:rtl/>
          <w:lang w:bidi="ar-DZ"/>
        </w:rPr>
        <w:t>إنتاج وتوزيع البضائع الترويجية ومواد الإشهار</w:t>
      </w:r>
      <w:r w:rsidR="00B76F4B">
        <w:rPr>
          <w:rFonts w:ascii="Simplified Arabic" w:hAnsi="Simplified Arabic" w:cs="Simplified Arabic" w:hint="cs"/>
          <w:b/>
          <w:bCs/>
          <w:sz w:val="28"/>
          <w:szCs w:val="28"/>
          <w:rtl/>
          <w:lang w:bidi="ar-DZ"/>
        </w:rPr>
        <w:t>.</w:t>
      </w:r>
    </w:p>
    <w:p w:rsidR="00224FEB" w:rsidRPr="00B76F4B" w:rsidRDefault="00224FEB" w:rsidP="00E22982">
      <w:pPr>
        <w:pStyle w:val="ListParagraph"/>
        <w:numPr>
          <w:ilvl w:val="0"/>
          <w:numId w:val="33"/>
        </w:numPr>
        <w:bidi/>
        <w:ind w:left="141" w:hanging="65"/>
        <w:jc w:val="both"/>
        <w:rPr>
          <w:rFonts w:ascii="Simplified Arabic" w:hAnsi="Simplified Arabic" w:cs="Simplified Arabic"/>
          <w:b/>
          <w:bCs/>
          <w:sz w:val="28"/>
          <w:szCs w:val="28"/>
          <w:rtl/>
          <w:lang w:bidi="ar-DZ"/>
        </w:rPr>
      </w:pPr>
      <w:r w:rsidRPr="00B76F4B">
        <w:rPr>
          <w:rFonts w:ascii="Simplified Arabic" w:hAnsi="Simplified Arabic" w:cs="Simplified Arabic"/>
          <w:b/>
          <w:bCs/>
          <w:sz w:val="28"/>
          <w:szCs w:val="28"/>
          <w:rtl/>
          <w:lang w:bidi="ar-DZ"/>
        </w:rPr>
        <w:t>يرجى من الوزراء الموقرين</w:t>
      </w:r>
      <w:r w:rsidRPr="00B76F4B">
        <w:rPr>
          <w:rFonts w:ascii="Simplified Arabic" w:hAnsi="Simplified Arabic" w:cs="Simplified Arabic"/>
          <w:b/>
          <w:bCs/>
          <w:sz w:val="28"/>
          <w:szCs w:val="28"/>
          <w:lang w:bidi="ar-DZ"/>
        </w:rPr>
        <w:t>:</w:t>
      </w:r>
    </w:p>
    <w:p w:rsidR="00224FEB" w:rsidRPr="00D957BC" w:rsidRDefault="00224FEB" w:rsidP="00E22982">
      <w:pPr>
        <w:numPr>
          <w:ilvl w:val="0"/>
          <w:numId w:val="14"/>
        </w:numPr>
        <w:bidi/>
        <w:ind w:left="141" w:hanging="65"/>
        <w:jc w:val="both"/>
        <w:rPr>
          <w:rFonts w:ascii="Simplified Arabic" w:hAnsi="Simplified Arabic" w:cs="Simplified Arabic"/>
          <w:sz w:val="28"/>
          <w:szCs w:val="28"/>
          <w:lang w:bidi="ar-DZ"/>
        </w:rPr>
      </w:pPr>
      <w:r w:rsidRPr="00D957BC">
        <w:rPr>
          <w:rFonts w:ascii="Simplified Arabic" w:hAnsi="Simplified Arabic" w:cs="Simplified Arabic"/>
          <w:sz w:val="28"/>
          <w:szCs w:val="28"/>
          <w:rtl/>
          <w:lang w:bidi="ar-DZ"/>
        </w:rPr>
        <w:t>الثناء على الجهود التي تبذلها مفوضية الاتحاد الأفريقي بشأن العلامة التجارية للاتحاد الأفريقي، ولا سيما تعديل علم الاتحاد الأفريقي وتطوير دليل أسلوب العلامة التجارية.</w:t>
      </w:r>
    </w:p>
    <w:p w:rsidR="00224FEB" w:rsidRPr="00D957BC" w:rsidRDefault="00224FEB" w:rsidP="00E22982">
      <w:pPr>
        <w:numPr>
          <w:ilvl w:val="0"/>
          <w:numId w:val="14"/>
        </w:numPr>
        <w:bidi/>
        <w:ind w:left="141" w:hanging="65"/>
        <w:jc w:val="both"/>
        <w:rPr>
          <w:rFonts w:ascii="Simplified Arabic" w:hAnsi="Simplified Arabic" w:cs="Simplified Arabic"/>
          <w:sz w:val="28"/>
          <w:szCs w:val="28"/>
          <w:lang w:bidi="ar-DZ"/>
        </w:rPr>
      </w:pPr>
      <w:r w:rsidRPr="00D957BC">
        <w:rPr>
          <w:rFonts w:ascii="Simplified Arabic" w:hAnsi="Simplified Arabic" w:cs="Simplified Arabic"/>
          <w:sz w:val="28"/>
          <w:szCs w:val="28"/>
          <w:rtl/>
          <w:lang w:bidi="ar-DZ"/>
        </w:rPr>
        <w:t>تشجيع المفوضية على مواصلة وتعزيز الجهود الرامية إلى تعميم جميع أنشطة الاتحاد الأفريقي</w:t>
      </w:r>
    </w:p>
    <w:p w:rsidR="00224FEB" w:rsidRPr="00D957BC" w:rsidRDefault="00224FEB" w:rsidP="00E22982">
      <w:pPr>
        <w:numPr>
          <w:ilvl w:val="0"/>
          <w:numId w:val="14"/>
        </w:numPr>
        <w:bidi/>
        <w:ind w:left="141" w:hanging="65"/>
        <w:jc w:val="both"/>
        <w:rPr>
          <w:rFonts w:ascii="Simplified Arabic" w:hAnsi="Simplified Arabic" w:cs="Simplified Arabic"/>
          <w:sz w:val="28"/>
          <w:szCs w:val="28"/>
          <w:lang w:bidi="ar-DZ"/>
        </w:rPr>
      </w:pPr>
      <w:r w:rsidRPr="00D957BC">
        <w:rPr>
          <w:rFonts w:ascii="Simplified Arabic" w:hAnsi="Simplified Arabic" w:cs="Simplified Arabic"/>
          <w:sz w:val="28"/>
          <w:szCs w:val="28"/>
          <w:rtl/>
          <w:lang w:bidi="ar-DZ"/>
        </w:rPr>
        <w:t>تقديم التوجيه لتحقيق التحسن؛</w:t>
      </w:r>
    </w:p>
    <w:p w:rsidR="00224FEB" w:rsidRPr="00D957BC" w:rsidRDefault="00224FEB" w:rsidP="00E22982">
      <w:pPr>
        <w:numPr>
          <w:ilvl w:val="0"/>
          <w:numId w:val="14"/>
        </w:numPr>
        <w:bidi/>
        <w:ind w:left="141" w:hanging="65"/>
        <w:jc w:val="both"/>
        <w:rPr>
          <w:rFonts w:ascii="Simplified Arabic" w:hAnsi="Simplified Arabic" w:cs="Simplified Arabic"/>
          <w:sz w:val="28"/>
          <w:szCs w:val="28"/>
          <w:lang w:bidi="ar-DZ"/>
        </w:rPr>
      </w:pPr>
      <w:r w:rsidRPr="00D957BC">
        <w:rPr>
          <w:rFonts w:ascii="Simplified Arabic" w:hAnsi="Simplified Arabic" w:cs="Simplified Arabic"/>
          <w:sz w:val="28"/>
          <w:szCs w:val="28"/>
          <w:rtl/>
          <w:lang w:bidi="ar-DZ"/>
        </w:rPr>
        <w:t>دعوة الدول الأعضاء لقبول واعتماد العلامة التجارية للاتحاد الأفريقي.</w:t>
      </w:r>
    </w:p>
    <w:p w:rsidR="00B76F4B" w:rsidRDefault="00B76F4B" w:rsidP="00E22982">
      <w:pPr>
        <w:bidi/>
        <w:ind w:left="141" w:hanging="65"/>
        <w:jc w:val="both"/>
        <w:rPr>
          <w:rFonts w:ascii="Simplified Arabic" w:hAnsi="Simplified Arabic" w:cs="Simplified Arabic"/>
          <w:b/>
          <w:bCs/>
          <w:sz w:val="28"/>
          <w:szCs w:val="28"/>
          <w:rtl/>
          <w:lang w:bidi="ar-DZ"/>
        </w:rPr>
      </w:pPr>
    </w:p>
    <w:p w:rsidR="00224FEB" w:rsidRPr="00B76F4B" w:rsidRDefault="00B76F4B" w:rsidP="00E22982">
      <w:pPr>
        <w:bidi/>
        <w:ind w:left="141" w:hanging="65"/>
        <w:jc w:val="both"/>
        <w:rPr>
          <w:rFonts w:ascii="Simplified Arabic" w:hAnsi="Simplified Arabic" w:cs="Simplified Arabic"/>
          <w:b/>
          <w:bCs/>
          <w:sz w:val="28"/>
          <w:szCs w:val="28"/>
          <w:u w:val="single"/>
          <w:rtl/>
          <w:lang w:bidi="ar-DZ"/>
        </w:rPr>
      </w:pPr>
      <w:r w:rsidRPr="00B76F4B">
        <w:rPr>
          <w:rFonts w:ascii="Simplified Arabic" w:hAnsi="Simplified Arabic" w:cs="Simplified Arabic" w:hint="cs"/>
          <w:b/>
          <w:bCs/>
          <w:sz w:val="28"/>
          <w:szCs w:val="28"/>
          <w:u w:val="single"/>
          <w:rtl/>
          <w:lang w:bidi="ar-DZ"/>
        </w:rPr>
        <w:t>الجلسة الموازية الأولى (تكنولوجيا المعلومات والاتصالات)</w:t>
      </w:r>
    </w:p>
    <w:p w:rsidR="00224FEB" w:rsidRDefault="00B76F4B" w:rsidP="00E22982">
      <w:pPr>
        <w:tabs>
          <w:tab w:val="left" w:pos="90"/>
        </w:tabs>
        <w:bidi/>
        <w:ind w:left="141" w:hanging="65"/>
        <w:rPr>
          <w:rFonts w:ascii="Simplified Arabic" w:hAnsi="Simplified Arabic" w:cs="Simplified Arabic"/>
          <w:b/>
          <w:bCs/>
          <w:sz w:val="32"/>
          <w:szCs w:val="32"/>
          <w:rtl/>
          <w:lang w:val="en-GB" w:bidi="ar-DZ"/>
        </w:rPr>
      </w:pPr>
      <w:r>
        <w:rPr>
          <w:rFonts w:ascii="Simplified Arabic" w:hAnsi="Simplified Arabic" w:cs="Simplified Arabic" w:hint="cs"/>
          <w:b/>
          <w:bCs/>
          <w:sz w:val="28"/>
          <w:szCs w:val="28"/>
          <w:rtl/>
          <w:lang w:bidi="ar-DZ"/>
        </w:rPr>
        <w:t>حاء</w:t>
      </w:r>
      <w:r w:rsidR="00224FEB" w:rsidRPr="00224FEB">
        <w:rPr>
          <w:rFonts w:ascii="Simplified Arabic" w:hAnsi="Simplified Arabic" w:cs="Simplified Arabic" w:hint="cs"/>
          <w:b/>
          <w:bCs/>
          <w:sz w:val="28"/>
          <w:szCs w:val="28"/>
          <w:rtl/>
          <w:lang w:bidi="ar-DZ"/>
        </w:rPr>
        <w:t xml:space="preserve">. حالة تنفيذ خطة عمل أولويات </w:t>
      </w:r>
      <w:r w:rsidR="00224FEB" w:rsidRPr="00224FEB">
        <w:rPr>
          <w:rFonts w:ascii="Simplified Arabic" w:hAnsi="Simplified Arabic" w:cs="Simplified Arabic" w:hint="cs"/>
          <w:b/>
          <w:bCs/>
          <w:sz w:val="32"/>
          <w:szCs w:val="32"/>
          <w:rtl/>
          <w:lang w:val="en-GB" w:bidi="ar-DZ"/>
        </w:rPr>
        <w:t xml:space="preserve">برنامج تطوير البنية التحتية في أفريقيا </w:t>
      </w:r>
    </w:p>
    <w:p w:rsidR="00224FEB" w:rsidRDefault="00224FEB" w:rsidP="00E22982">
      <w:pPr>
        <w:pStyle w:val="ListParagraph"/>
        <w:numPr>
          <w:ilvl w:val="0"/>
          <w:numId w:val="33"/>
        </w:numPr>
        <w:bidi/>
        <w:ind w:left="141" w:hanging="65"/>
        <w:jc w:val="both"/>
        <w:rPr>
          <w:rFonts w:ascii="Simplified Arabic" w:hAnsi="Simplified Arabic" w:cs="Simplified Arabic"/>
          <w:b/>
          <w:sz w:val="28"/>
          <w:szCs w:val="28"/>
          <w:lang w:val="en-GB" w:bidi="ar-EG"/>
        </w:rPr>
      </w:pPr>
      <w:r w:rsidRPr="00B76F4B">
        <w:rPr>
          <w:rFonts w:ascii="Simplified Arabic" w:hAnsi="Simplified Arabic" w:cs="Simplified Arabic" w:hint="cs"/>
          <w:b/>
          <w:sz w:val="28"/>
          <w:szCs w:val="28"/>
          <w:rtl/>
          <w:lang w:val="en-GB" w:bidi="ar-EG"/>
        </w:rPr>
        <w:t>يهدف برنامج تطوير البنية التحتية في أفريقيا إلى سد الفجوة في مجال البنية التحتية في القارة وتحسين فرص الوصول إلى شبكات متكاملة للنقل والطاقة وتكنولوجيا المعلومات والاتصال والبنية التحتية للمياه العابرة للحدود وشبكات الاتصال.</w:t>
      </w:r>
    </w:p>
    <w:p w:rsidR="00B76F4B" w:rsidRPr="00B76F4B" w:rsidRDefault="00B76F4B" w:rsidP="00E22982">
      <w:pPr>
        <w:pStyle w:val="ListParagraph"/>
        <w:numPr>
          <w:ilvl w:val="0"/>
          <w:numId w:val="33"/>
        </w:numPr>
        <w:bidi/>
        <w:ind w:left="141" w:hanging="65"/>
        <w:jc w:val="both"/>
        <w:rPr>
          <w:rFonts w:ascii="Simplified Arabic" w:hAnsi="Simplified Arabic" w:cs="Simplified Arabic"/>
          <w:b/>
          <w:sz w:val="28"/>
          <w:szCs w:val="28"/>
          <w:rtl/>
          <w:lang w:val="en-GB" w:bidi="ar-EG"/>
        </w:rPr>
      </w:pPr>
      <w:r>
        <w:rPr>
          <w:rFonts w:ascii="Simplified Arabic" w:hAnsi="Simplified Arabic" w:cs="Simplified Arabic" w:hint="cs"/>
          <w:b/>
          <w:sz w:val="28"/>
          <w:szCs w:val="28"/>
          <w:rtl/>
          <w:lang w:val="en-GB" w:bidi="ar-EG"/>
        </w:rPr>
        <w:t xml:space="preserve">ويمكن تلخيص حالة التنفيذ الفعال </w:t>
      </w:r>
      <w:r w:rsidR="0053165F" w:rsidRPr="009A2E0A">
        <w:rPr>
          <w:rFonts w:ascii="Simplified Arabic" w:hAnsi="Simplified Arabic" w:cs="Simplified Arabic" w:hint="cs"/>
          <w:b/>
          <w:sz w:val="28"/>
          <w:szCs w:val="28"/>
          <w:rtl/>
          <w:lang w:bidi="ar-EG"/>
        </w:rPr>
        <w:t xml:space="preserve">خطة العمل ذات الأولويات </w:t>
      </w:r>
      <w:r>
        <w:rPr>
          <w:rFonts w:ascii="Simplified Arabic" w:hAnsi="Simplified Arabic" w:cs="Simplified Arabic" w:hint="cs"/>
          <w:b/>
          <w:sz w:val="28"/>
          <w:szCs w:val="28"/>
          <w:rtl/>
          <w:lang w:val="en-GB" w:bidi="ar-EG"/>
        </w:rPr>
        <w:t>لتكنولوجيا المعلومات والاتصالات</w:t>
      </w:r>
      <w:r w:rsidR="0053165F">
        <w:rPr>
          <w:rFonts w:ascii="Simplified Arabic" w:hAnsi="Simplified Arabic" w:cs="Simplified Arabic" w:hint="cs"/>
          <w:b/>
          <w:sz w:val="28"/>
          <w:szCs w:val="28"/>
          <w:rtl/>
          <w:lang w:val="en-GB" w:bidi="ar-EG"/>
        </w:rPr>
        <w:t xml:space="preserve"> وبرنامج تطوير البنية التحتية كما يلي:</w:t>
      </w:r>
    </w:p>
    <w:p w:rsidR="00224FEB" w:rsidRDefault="00224FEB" w:rsidP="00E22982">
      <w:pPr>
        <w:pStyle w:val="ListParagraph"/>
        <w:numPr>
          <w:ilvl w:val="0"/>
          <w:numId w:val="1"/>
        </w:numPr>
        <w:bidi/>
        <w:ind w:left="141" w:hanging="65"/>
        <w:jc w:val="both"/>
        <w:rPr>
          <w:rFonts w:ascii="Simplified Arabic" w:hAnsi="Simplified Arabic" w:cs="Simplified Arabic"/>
          <w:b/>
          <w:sz w:val="28"/>
          <w:szCs w:val="28"/>
          <w:lang w:val="en-GB" w:bidi="ar-EG"/>
        </w:rPr>
      </w:pPr>
      <w:r>
        <w:rPr>
          <w:rFonts w:ascii="Simplified Arabic" w:hAnsi="Simplified Arabic" w:cs="Simplified Arabic" w:hint="cs"/>
          <w:b/>
          <w:sz w:val="28"/>
          <w:szCs w:val="28"/>
          <w:rtl/>
          <w:lang w:val="en-GB" w:bidi="ar-EG"/>
        </w:rPr>
        <w:t xml:space="preserve">النظام الأفريقي لتبادل الإنترنت </w:t>
      </w:r>
      <w:r>
        <w:rPr>
          <w:rFonts w:ascii="Simplified Arabic" w:hAnsi="Simplified Arabic" w:cs="Simplified Arabic"/>
          <w:b/>
          <w:sz w:val="28"/>
          <w:szCs w:val="28"/>
          <w:rtl/>
          <w:lang w:val="en-GB" w:bidi="ar-EG"/>
        </w:rPr>
        <w:t>–</w:t>
      </w:r>
      <w:r>
        <w:rPr>
          <w:rFonts w:ascii="Simplified Arabic" w:hAnsi="Simplified Arabic" w:cs="Simplified Arabic" w:hint="cs"/>
          <w:b/>
          <w:sz w:val="28"/>
          <w:szCs w:val="28"/>
          <w:rtl/>
          <w:lang w:val="en-GB" w:bidi="ar-EG"/>
        </w:rPr>
        <w:t xml:space="preserve"> (مشروع</w:t>
      </w:r>
      <w:r w:rsidRPr="00BD418A">
        <w:rPr>
          <w:rFonts w:ascii="Simplified Arabic" w:hAnsi="Simplified Arabic" w:cs="Simplified Arabic" w:hint="cs"/>
          <w:bCs/>
          <w:sz w:val="28"/>
          <w:szCs w:val="28"/>
          <w:rtl/>
          <w:lang w:val="en-GB" w:bidi="ar-EG"/>
        </w:rPr>
        <w:t xml:space="preserve"> </w:t>
      </w:r>
      <w:r w:rsidRPr="00BD418A">
        <w:rPr>
          <w:rFonts w:ascii="Simplified Arabic" w:hAnsi="Simplified Arabic" w:cs="Simplified Arabic"/>
          <w:bCs/>
          <w:sz w:val="28"/>
          <w:szCs w:val="28"/>
          <w:lang w:val="en-GB" w:bidi="ar-EG"/>
        </w:rPr>
        <w:t>Axis</w:t>
      </w:r>
      <w:r w:rsidRPr="00BD418A">
        <w:rPr>
          <w:rFonts w:ascii="Simplified Arabic" w:hAnsi="Simplified Arabic" w:cs="Simplified Arabic" w:hint="cs"/>
          <w:bCs/>
          <w:sz w:val="28"/>
          <w:szCs w:val="28"/>
          <w:rtl/>
          <w:lang w:val="en-GB" w:bidi="ar-EG"/>
        </w:rPr>
        <w:t>)</w:t>
      </w:r>
      <w:r w:rsidR="00C91756">
        <w:rPr>
          <w:rFonts w:ascii="Simplified Arabic" w:hAnsi="Simplified Arabic" w:cs="Simplified Arabic" w:hint="cs"/>
          <w:b/>
          <w:sz w:val="28"/>
          <w:szCs w:val="28"/>
          <w:rtl/>
          <w:lang w:val="en-GB" w:bidi="ar-EG"/>
        </w:rPr>
        <w:t>،</w:t>
      </w:r>
      <w:r>
        <w:rPr>
          <w:rFonts w:ascii="Simplified Arabic" w:hAnsi="Simplified Arabic" w:cs="Simplified Arabic" w:hint="cs"/>
          <w:b/>
          <w:sz w:val="28"/>
          <w:szCs w:val="28"/>
          <w:rtl/>
          <w:lang w:val="en-GB" w:bidi="ar-EG"/>
        </w:rPr>
        <w:t xml:space="preserve"> وهو أحد المكونات الرئيسية للبرنامج وسيتم إعداد استعراض محدد له عند انتهائه.</w:t>
      </w:r>
    </w:p>
    <w:p w:rsidR="00224FEB" w:rsidRDefault="00224FEB" w:rsidP="00E22982">
      <w:pPr>
        <w:pStyle w:val="ListParagraph"/>
        <w:numPr>
          <w:ilvl w:val="0"/>
          <w:numId w:val="1"/>
        </w:numPr>
        <w:bidi/>
        <w:ind w:left="141" w:hanging="65"/>
        <w:jc w:val="both"/>
        <w:rPr>
          <w:rFonts w:ascii="Simplified Arabic" w:hAnsi="Simplified Arabic" w:cs="Simplified Arabic"/>
          <w:b/>
          <w:sz w:val="28"/>
          <w:szCs w:val="28"/>
          <w:lang w:val="en-GB" w:bidi="ar-EG"/>
        </w:rPr>
      </w:pPr>
      <w:r>
        <w:rPr>
          <w:rFonts w:ascii="Simplified Arabic" w:hAnsi="Simplified Arabic" w:cs="Simplified Arabic" w:hint="cs"/>
          <w:b/>
          <w:sz w:val="28"/>
          <w:szCs w:val="28"/>
          <w:rtl/>
          <w:lang w:val="en-GB" w:bidi="ar-EG"/>
        </w:rPr>
        <w:t>تتمثل البنية التحتية البديلة لتكنولوجيا المعلومات والاتصال في المشروعات الخاصة بالنقل والطاقة، مثل: نقل الطاقة والسكك الحديدية والطرق السريعة العابرة للحدود الأفريقية والممرات الذكية.</w:t>
      </w:r>
    </w:p>
    <w:p w:rsidR="00224FEB" w:rsidRDefault="00224FEB" w:rsidP="00E22982">
      <w:pPr>
        <w:pStyle w:val="ListParagraph"/>
        <w:numPr>
          <w:ilvl w:val="0"/>
          <w:numId w:val="1"/>
        </w:numPr>
        <w:bidi/>
        <w:ind w:left="141" w:hanging="65"/>
        <w:jc w:val="both"/>
        <w:rPr>
          <w:rFonts w:ascii="Simplified Arabic" w:hAnsi="Simplified Arabic" w:cs="Simplified Arabic"/>
          <w:b/>
          <w:sz w:val="28"/>
          <w:szCs w:val="28"/>
          <w:lang w:val="en-GB" w:bidi="ar-EG"/>
        </w:rPr>
      </w:pPr>
      <w:r>
        <w:rPr>
          <w:rFonts w:ascii="Simplified Arabic" w:hAnsi="Simplified Arabic" w:cs="Simplified Arabic" w:hint="cs"/>
          <w:b/>
          <w:sz w:val="28"/>
          <w:szCs w:val="28"/>
          <w:rtl/>
          <w:lang w:val="en-GB" w:bidi="ar-EG"/>
        </w:rPr>
        <w:t>متابعة تطوير المشروعات للأولويات المختارة المتعلقة بتكنولوجيا المعلومات والاتصال: مشروعات الألياف الضوئية الخاصة بالمجموعة الاقتصادية لدول وسط أفريقيا.</w:t>
      </w:r>
    </w:p>
    <w:p w:rsidR="00224FEB" w:rsidRDefault="00224FEB" w:rsidP="00E22982">
      <w:pPr>
        <w:pStyle w:val="ListParagraph"/>
        <w:numPr>
          <w:ilvl w:val="0"/>
          <w:numId w:val="1"/>
        </w:numPr>
        <w:bidi/>
        <w:ind w:left="141" w:hanging="65"/>
        <w:jc w:val="both"/>
        <w:rPr>
          <w:rFonts w:ascii="Simplified Arabic" w:hAnsi="Simplified Arabic" w:cs="Simplified Arabic"/>
          <w:b/>
          <w:sz w:val="28"/>
          <w:szCs w:val="28"/>
          <w:lang w:val="en-GB" w:bidi="ar-EG"/>
        </w:rPr>
      </w:pPr>
      <w:r>
        <w:rPr>
          <w:rFonts w:ascii="Simplified Arabic" w:hAnsi="Simplified Arabic" w:cs="Simplified Arabic" w:hint="cs"/>
          <w:b/>
          <w:sz w:val="28"/>
          <w:szCs w:val="28"/>
          <w:rtl/>
          <w:lang w:val="en-GB" w:bidi="ar-EG"/>
        </w:rPr>
        <w:t>التنسيق مع النيباد في إعداد المشروعات وصياغة أولويات جديدة مثل مشروع "تعزيز تطوير البنية التحتية السيبرانية في أفريقيا" بهدف دعم الدول الأعضاء في إنشاء البنية التحتية للأمن السيبراني (نقاط تبادل الإنترنت ومراكز البيانات) وتشكيل فرق وطنية لمواجهة الطوارئ الحاسوبية في البلدان التي لا تتواجد فيها، فضلاً عن تكوين الفريق الأفريقي لمواجهة الطوارئ الحاسوبية.</w:t>
      </w:r>
    </w:p>
    <w:p w:rsidR="00224FEB" w:rsidRPr="006A0D14" w:rsidRDefault="00224FEB" w:rsidP="00E22982">
      <w:pPr>
        <w:pStyle w:val="ListParagraph"/>
        <w:numPr>
          <w:ilvl w:val="0"/>
          <w:numId w:val="1"/>
        </w:numPr>
        <w:bidi/>
        <w:ind w:left="141" w:hanging="65"/>
        <w:jc w:val="both"/>
        <w:rPr>
          <w:rFonts w:ascii="Simplified Arabic" w:hAnsi="Simplified Arabic" w:cs="Simplified Arabic"/>
          <w:b/>
          <w:sz w:val="28"/>
          <w:szCs w:val="28"/>
          <w:rtl/>
          <w:lang w:val="en-GB" w:bidi="ar-EG"/>
        </w:rPr>
      </w:pPr>
      <w:r>
        <w:rPr>
          <w:rFonts w:ascii="Simplified Arabic" w:hAnsi="Simplified Arabic" w:cs="Simplified Arabic" w:hint="cs"/>
          <w:b/>
          <w:sz w:val="28"/>
          <w:szCs w:val="28"/>
          <w:rtl/>
          <w:lang w:val="en-GB" w:bidi="ar-EG"/>
        </w:rPr>
        <w:t>يتم تمويل وتنفيذ مشروعات تكنولوجيا المعلومات والاتصال في إطار برامج البنك الأفريقي للتنمية: الخط الأساسي للألياف الضوئية عبر الصحراء الكبرى، والخط الأساسي لوسط أفريقيا.</w:t>
      </w:r>
    </w:p>
    <w:p w:rsidR="00974925" w:rsidRPr="00974925" w:rsidRDefault="00974925" w:rsidP="00E33CC0">
      <w:pPr>
        <w:pStyle w:val="ListParagraph"/>
        <w:numPr>
          <w:ilvl w:val="0"/>
          <w:numId w:val="33"/>
        </w:numPr>
        <w:bidi/>
        <w:jc w:val="both"/>
        <w:rPr>
          <w:rFonts w:ascii="Simplified Arabic" w:hAnsi="Simplified Arabic" w:cs="Simplified Arabic"/>
          <w:b/>
          <w:sz w:val="28"/>
          <w:szCs w:val="28"/>
          <w:lang w:val="en-GB" w:bidi="ar-EG"/>
        </w:rPr>
      </w:pPr>
      <w:r>
        <w:rPr>
          <w:rFonts w:ascii="Simplified Arabic" w:hAnsi="Simplified Arabic" w:cs="Simplified Arabic" w:hint="cs"/>
          <w:b/>
          <w:sz w:val="28"/>
          <w:szCs w:val="28"/>
          <w:rtl/>
          <w:lang w:val="en-GB" w:bidi="ar-EG"/>
        </w:rPr>
        <w:t xml:space="preserve">لاحظ الاجتماع، بعد المناقشة، ضرورة أن </w:t>
      </w:r>
      <w:r w:rsidR="00E33CC0">
        <w:rPr>
          <w:rFonts w:ascii="Simplified Arabic" w:hAnsi="Simplified Arabic" w:cs="Simplified Arabic" w:hint="cs"/>
          <w:b/>
          <w:sz w:val="28"/>
          <w:szCs w:val="28"/>
          <w:rtl/>
          <w:lang w:val="en-GB" w:bidi="ar-EG"/>
        </w:rPr>
        <w:t>ي</w:t>
      </w:r>
      <w:r>
        <w:rPr>
          <w:rFonts w:ascii="Simplified Arabic" w:hAnsi="Simplified Arabic" w:cs="Simplified Arabic" w:hint="cs"/>
          <w:b/>
          <w:sz w:val="28"/>
          <w:szCs w:val="28"/>
          <w:rtl/>
          <w:lang w:val="en-GB" w:bidi="ar-EG"/>
        </w:rPr>
        <w:t xml:space="preserve">قوم </w:t>
      </w:r>
      <w:r w:rsidR="00E33CC0" w:rsidRPr="00E33CC0">
        <w:rPr>
          <w:rFonts w:ascii="Simplified Arabic" w:hAnsi="Simplified Arabic" w:cs="Simplified Arabic"/>
          <w:b/>
          <w:sz w:val="28"/>
          <w:szCs w:val="28"/>
          <w:rtl/>
          <w:lang w:val="en-GB" w:bidi="ar-EG"/>
        </w:rPr>
        <w:t>برنامج ت</w:t>
      </w:r>
      <w:r w:rsidR="00E33CC0">
        <w:rPr>
          <w:rFonts w:ascii="Simplified Arabic" w:hAnsi="Simplified Arabic" w:cs="Simplified Arabic"/>
          <w:b/>
          <w:sz w:val="28"/>
          <w:szCs w:val="28"/>
          <w:rtl/>
          <w:lang w:val="en-GB" w:bidi="ar-EG"/>
        </w:rPr>
        <w:t xml:space="preserve">طوير البنية التحتية في أفريقيا </w:t>
      </w:r>
      <w:r w:rsidR="00E33CC0">
        <w:rPr>
          <w:rFonts w:ascii="Simplified Arabic" w:hAnsi="Simplified Arabic" w:cs="Simplified Arabic" w:hint="cs"/>
          <w:b/>
          <w:sz w:val="28"/>
          <w:szCs w:val="28"/>
          <w:rtl/>
          <w:lang w:val="en-GB" w:bidi="ar-EG"/>
        </w:rPr>
        <w:t xml:space="preserve">باعتبار البلدان غير الساحلية أولوية والتركيز على أنشطة ملموسة. </w:t>
      </w:r>
    </w:p>
    <w:p w:rsidR="00224FEB" w:rsidRPr="00992E2A" w:rsidRDefault="00224FEB" w:rsidP="00974925">
      <w:pPr>
        <w:pStyle w:val="ListParagraph"/>
        <w:numPr>
          <w:ilvl w:val="0"/>
          <w:numId w:val="33"/>
        </w:numPr>
        <w:bidi/>
        <w:ind w:left="141" w:hanging="65"/>
        <w:jc w:val="both"/>
        <w:rPr>
          <w:rFonts w:ascii="Simplified Arabic" w:hAnsi="Simplified Arabic" w:cs="Simplified Arabic"/>
          <w:bCs/>
          <w:sz w:val="28"/>
          <w:szCs w:val="28"/>
          <w:rtl/>
          <w:lang w:val="en-GB" w:bidi="ar-EG"/>
        </w:rPr>
      </w:pPr>
      <w:r w:rsidRPr="00992E2A">
        <w:rPr>
          <w:rFonts w:ascii="Simplified Arabic" w:hAnsi="Simplified Arabic" w:cs="Simplified Arabic" w:hint="cs"/>
          <w:bCs/>
          <w:sz w:val="28"/>
          <w:szCs w:val="28"/>
          <w:rtl/>
          <w:lang w:bidi="ar-EG"/>
        </w:rPr>
        <w:t>يرجى من السادة الوزراء</w:t>
      </w:r>
      <w:r w:rsidRPr="00992E2A">
        <w:rPr>
          <w:rFonts w:ascii="Simplified Arabic" w:eastAsia="MS Mincho" w:hAnsi="Simplified Arabic" w:cs="Simplified Arabic" w:hint="cs"/>
          <w:bCs/>
          <w:sz w:val="28"/>
          <w:szCs w:val="28"/>
          <w:rtl/>
          <w:lang w:bidi="ar-EG"/>
        </w:rPr>
        <w:t>:</w:t>
      </w:r>
    </w:p>
    <w:p w:rsidR="00992E2A" w:rsidRDefault="00224FEB" w:rsidP="00E22982">
      <w:pPr>
        <w:pStyle w:val="ListParagraph"/>
        <w:numPr>
          <w:ilvl w:val="0"/>
          <w:numId w:val="17"/>
        </w:numPr>
        <w:bidi/>
        <w:ind w:left="141" w:hanging="65"/>
        <w:jc w:val="both"/>
        <w:rPr>
          <w:rFonts w:ascii="Simplified Arabic" w:hAnsi="Simplified Arabic" w:cs="Simplified Arabic"/>
          <w:b/>
          <w:sz w:val="28"/>
          <w:szCs w:val="28"/>
          <w:lang w:val="en-GB" w:bidi="ar-EG"/>
        </w:rPr>
      </w:pPr>
      <w:r w:rsidRPr="00992E2A">
        <w:rPr>
          <w:rFonts w:ascii="Simplified Arabic" w:hAnsi="Simplified Arabic" w:cs="Simplified Arabic" w:hint="cs"/>
          <w:b/>
          <w:sz w:val="28"/>
          <w:szCs w:val="28"/>
          <w:rtl/>
          <w:lang w:val="en-GB" w:bidi="ar-EG"/>
        </w:rPr>
        <w:t>الالتزام بالعمل مع نظرائهم المكلفين بشئون النقل والطاقة لضمان نشر قنوات تمديد كابلات تكنولوجيا المعلومات والاتصال أو الألياف الضوئية ودمجها مع البنى التحتية الإقليمية للنقل والطاقة، كبنية تحتية بديلة</w:t>
      </w:r>
      <w:r w:rsidR="00C91756">
        <w:rPr>
          <w:rFonts w:ascii="Simplified Arabic" w:hAnsi="Simplified Arabic" w:cs="Simplified Arabic" w:hint="cs"/>
          <w:b/>
          <w:sz w:val="28"/>
          <w:szCs w:val="28"/>
          <w:rtl/>
          <w:lang w:val="en-GB" w:bidi="ar-EG"/>
        </w:rPr>
        <w:t>،</w:t>
      </w:r>
      <w:r w:rsidRPr="00992E2A">
        <w:rPr>
          <w:rFonts w:ascii="Simplified Arabic" w:hAnsi="Simplified Arabic" w:cs="Simplified Arabic" w:hint="cs"/>
          <w:b/>
          <w:sz w:val="28"/>
          <w:szCs w:val="28"/>
          <w:rtl/>
          <w:lang w:val="en-GB" w:bidi="ar-EG"/>
        </w:rPr>
        <w:t xml:space="preserve"> وهي استراتيجية متبعة في تنفيذ المشروعات ذات الأولوية ببرنامج تطوير البنية التحتية في أفريقيا من أجل الإسراع بنشر خدمات النطاق العريض لتكنولوجيا المعلومات والاتصال وضمان اتصال البلدان كلها بالكابلات البحرية.</w:t>
      </w:r>
    </w:p>
    <w:p w:rsidR="00EC3E41" w:rsidRDefault="00EC3E41" w:rsidP="00E22982">
      <w:pPr>
        <w:bidi/>
        <w:ind w:left="141" w:hanging="65"/>
        <w:jc w:val="both"/>
        <w:rPr>
          <w:rFonts w:ascii="Simplified Arabic" w:hAnsi="Simplified Arabic" w:cs="Simplified Arabic"/>
          <w:bCs/>
          <w:sz w:val="28"/>
          <w:szCs w:val="28"/>
          <w:rtl/>
          <w:lang w:val="en-GB" w:bidi="ar-EG"/>
        </w:rPr>
      </w:pPr>
    </w:p>
    <w:p w:rsidR="00A066B3" w:rsidRPr="00AB10C5" w:rsidRDefault="005B00D3" w:rsidP="00E22982">
      <w:pPr>
        <w:bidi/>
        <w:ind w:left="141" w:hanging="65"/>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ياء. </w:t>
      </w:r>
      <w:r w:rsidR="00A066B3" w:rsidRPr="00AB10C5">
        <w:rPr>
          <w:rFonts w:ascii="Simplified Arabic" w:hAnsi="Simplified Arabic" w:cs="Simplified Arabic"/>
          <w:b/>
          <w:bCs/>
          <w:sz w:val="32"/>
          <w:szCs w:val="32"/>
          <w:rtl/>
          <w:lang w:bidi="ar-DZ"/>
        </w:rPr>
        <w:t>النظام الأفريقي للتبادل عبر شبكة الإنترنت</w:t>
      </w:r>
    </w:p>
    <w:p w:rsidR="005B00D3" w:rsidRDefault="00A066B3" w:rsidP="00E22982">
      <w:pPr>
        <w:pStyle w:val="ListParagraph"/>
        <w:numPr>
          <w:ilvl w:val="0"/>
          <w:numId w:val="33"/>
        </w:numPr>
        <w:bidi/>
        <w:ind w:left="141" w:hanging="65"/>
        <w:jc w:val="both"/>
        <w:rPr>
          <w:rFonts w:ascii="Simplified Arabic" w:hAnsi="Simplified Arabic" w:cs="Simplified Arabic"/>
          <w:sz w:val="28"/>
          <w:szCs w:val="28"/>
          <w:lang w:bidi="ar-DZ"/>
        </w:rPr>
      </w:pPr>
      <w:r w:rsidRPr="005B00D3">
        <w:rPr>
          <w:rFonts w:ascii="Simplified Arabic" w:hAnsi="Simplified Arabic" w:cs="Simplified Arabic"/>
          <w:sz w:val="28"/>
          <w:szCs w:val="28"/>
          <w:rtl/>
          <w:lang w:bidi="ar-DZ"/>
        </w:rPr>
        <w:t>تدفع أفريقيا حاليا للمزودين الخارجيين للإنترنت ليقوموا نيابة عنا بحركة التبادل "المحلي" (القاري). وهذه طريقة مكلفة وغير فعالة في الوقت ذاته لمعالجة التبادل على الإنترنت بين البلدان</w:t>
      </w:r>
      <w:r w:rsidRPr="005B00D3">
        <w:rPr>
          <w:rFonts w:ascii="Simplified Arabic" w:hAnsi="Simplified Arabic" w:cs="Simplified Arabic"/>
          <w:sz w:val="28"/>
          <w:szCs w:val="28"/>
          <w:lang w:bidi="ar-DZ"/>
        </w:rPr>
        <w:t>.</w:t>
      </w:r>
    </w:p>
    <w:p w:rsidR="005B00D3" w:rsidRDefault="00A066B3" w:rsidP="00E22982">
      <w:pPr>
        <w:pStyle w:val="ListParagraph"/>
        <w:numPr>
          <w:ilvl w:val="0"/>
          <w:numId w:val="33"/>
        </w:numPr>
        <w:bidi/>
        <w:ind w:left="141" w:hanging="65"/>
        <w:jc w:val="both"/>
        <w:rPr>
          <w:rFonts w:ascii="Simplified Arabic" w:hAnsi="Simplified Arabic" w:cs="Simplified Arabic"/>
          <w:sz w:val="28"/>
          <w:szCs w:val="28"/>
          <w:lang w:bidi="ar-DZ"/>
        </w:rPr>
      </w:pPr>
      <w:r w:rsidRPr="005B00D3">
        <w:rPr>
          <w:rFonts w:ascii="Simplified Arabic" w:hAnsi="Simplified Arabic" w:cs="Simplified Arabic"/>
          <w:sz w:val="28"/>
          <w:szCs w:val="28"/>
          <w:rtl/>
          <w:lang w:bidi="ar-DZ"/>
        </w:rPr>
        <w:lastRenderedPageBreak/>
        <w:t>ويهدف مشروع النظام الأفريقي للتبادل عبر شبكة الإنترنت، إلى الإبقاء على الطابع المحلي لحركة التبادل على الإنترنت في أفريقيا من خلال توفير بناء القدرات والمساعدة الفنية لتسهيل إنشاء نقاط تبادل الإنترنت والنقاط الإقليمية لتبادل الإنترنت في أفريقيا</w:t>
      </w:r>
      <w:r w:rsidRPr="005B00D3">
        <w:rPr>
          <w:rFonts w:ascii="Simplified Arabic" w:hAnsi="Simplified Arabic" w:cs="Simplified Arabic"/>
          <w:sz w:val="28"/>
          <w:szCs w:val="28"/>
          <w:lang w:bidi="ar-DZ"/>
        </w:rPr>
        <w:t>.</w:t>
      </w:r>
    </w:p>
    <w:p w:rsidR="005B00D3" w:rsidRDefault="00A066B3" w:rsidP="00E22982">
      <w:pPr>
        <w:pStyle w:val="ListParagraph"/>
        <w:numPr>
          <w:ilvl w:val="0"/>
          <w:numId w:val="33"/>
        </w:numPr>
        <w:bidi/>
        <w:ind w:left="141" w:hanging="65"/>
        <w:jc w:val="both"/>
        <w:rPr>
          <w:rFonts w:ascii="Simplified Arabic" w:hAnsi="Simplified Arabic" w:cs="Simplified Arabic"/>
          <w:sz w:val="28"/>
          <w:szCs w:val="28"/>
          <w:lang w:bidi="ar-DZ"/>
        </w:rPr>
      </w:pPr>
      <w:r w:rsidRPr="005B00D3">
        <w:rPr>
          <w:rFonts w:ascii="Simplified Arabic" w:hAnsi="Simplified Arabic" w:cs="Simplified Arabic"/>
          <w:sz w:val="28"/>
          <w:szCs w:val="28"/>
          <w:rtl/>
          <w:lang w:bidi="ar-DZ"/>
        </w:rPr>
        <w:t>وقد تم توفير دعم بناء القدرات ل</w:t>
      </w:r>
      <w:r w:rsidR="005B00D3">
        <w:rPr>
          <w:rFonts w:ascii="Simplified Arabic" w:hAnsi="Simplified Arabic" w:cs="Simplified Arabic" w:hint="cs"/>
          <w:sz w:val="28"/>
          <w:szCs w:val="28"/>
          <w:rtl/>
          <w:lang w:bidi="ar-DZ"/>
        </w:rPr>
        <w:t xml:space="preserve">إثانا وثلاثين </w:t>
      </w:r>
      <w:r w:rsidRPr="005B00D3">
        <w:rPr>
          <w:rFonts w:ascii="Simplified Arabic" w:hAnsi="Simplified Arabic" w:cs="Simplified Arabic"/>
          <w:sz w:val="28"/>
          <w:szCs w:val="28"/>
          <w:rtl/>
          <w:lang w:bidi="ar-DZ"/>
        </w:rPr>
        <w:t>دول</w:t>
      </w:r>
      <w:r w:rsidR="005B00D3">
        <w:rPr>
          <w:rFonts w:ascii="Simplified Arabic" w:hAnsi="Simplified Arabic" w:cs="Simplified Arabic" w:hint="cs"/>
          <w:sz w:val="28"/>
          <w:szCs w:val="28"/>
          <w:rtl/>
          <w:lang w:bidi="ar-DZ"/>
        </w:rPr>
        <w:t>ة</w:t>
      </w:r>
      <w:r w:rsidRPr="005B00D3">
        <w:rPr>
          <w:rFonts w:ascii="Simplified Arabic" w:hAnsi="Simplified Arabic" w:cs="Simplified Arabic"/>
          <w:sz w:val="28"/>
          <w:szCs w:val="28"/>
          <w:rtl/>
          <w:lang w:bidi="ar-DZ"/>
        </w:rPr>
        <w:t xml:space="preserve"> </w:t>
      </w:r>
      <w:r w:rsidR="005B00D3">
        <w:rPr>
          <w:rFonts w:ascii="Simplified Arabic" w:hAnsi="Simplified Arabic" w:cs="Simplified Arabic"/>
          <w:sz w:val="28"/>
          <w:szCs w:val="28"/>
          <w:rtl/>
          <w:lang w:bidi="ar-DZ"/>
        </w:rPr>
        <w:t>عض</w:t>
      </w:r>
      <w:r w:rsidR="005B00D3">
        <w:rPr>
          <w:rFonts w:ascii="Simplified Arabic" w:hAnsi="Simplified Arabic" w:cs="Simplified Arabic" w:hint="cs"/>
          <w:sz w:val="28"/>
          <w:szCs w:val="28"/>
          <w:rtl/>
          <w:lang w:bidi="ar-DZ"/>
        </w:rPr>
        <w:t>و</w:t>
      </w:r>
      <w:r w:rsidRPr="005B00D3">
        <w:rPr>
          <w:rFonts w:ascii="Simplified Arabic" w:hAnsi="Simplified Arabic" w:cs="Simplified Arabic"/>
          <w:sz w:val="28"/>
          <w:szCs w:val="28"/>
          <w:rtl/>
          <w:lang w:bidi="ar-DZ"/>
        </w:rPr>
        <w:t xml:space="preserve"> في الاتحاد الأفريقي</w:t>
      </w:r>
      <w:r w:rsidRPr="005B00D3">
        <w:rPr>
          <w:rFonts w:ascii="Simplified Arabic" w:hAnsi="Simplified Arabic" w:cs="Simplified Arabic"/>
          <w:sz w:val="28"/>
          <w:szCs w:val="28"/>
          <w:lang w:bidi="ar-DZ"/>
        </w:rPr>
        <w:t>.</w:t>
      </w:r>
    </w:p>
    <w:p w:rsidR="00AC38D1" w:rsidRDefault="00A066B3" w:rsidP="00E22982">
      <w:pPr>
        <w:pStyle w:val="ListParagraph"/>
        <w:numPr>
          <w:ilvl w:val="0"/>
          <w:numId w:val="33"/>
        </w:numPr>
        <w:bidi/>
        <w:ind w:left="141" w:hanging="65"/>
        <w:jc w:val="both"/>
        <w:rPr>
          <w:rFonts w:ascii="Simplified Arabic" w:hAnsi="Simplified Arabic" w:cs="Simplified Arabic"/>
          <w:sz w:val="28"/>
          <w:szCs w:val="28"/>
          <w:lang w:bidi="ar-DZ"/>
        </w:rPr>
      </w:pPr>
      <w:r w:rsidRPr="005B00D3">
        <w:rPr>
          <w:rFonts w:ascii="Simplified Arabic" w:hAnsi="Simplified Arabic" w:cs="Simplified Arabic"/>
          <w:sz w:val="28"/>
          <w:szCs w:val="28"/>
          <w:rtl/>
          <w:lang w:bidi="ar-DZ"/>
        </w:rPr>
        <w:t>عقب الدعم المقدم من مشروع النظام الأفريقي للتبادل عبر شبكة الإنترنت، أنشأت الدول الأعضاء الخمس عشرة المشار إليها في ما بعد منذ ذلك الحين نقاط تبادلها على الإنترنت</w:t>
      </w:r>
      <w:r w:rsidRPr="005B00D3">
        <w:rPr>
          <w:rFonts w:ascii="Simplified Arabic" w:hAnsi="Simplified Arabic" w:cs="Simplified Arabic"/>
          <w:sz w:val="28"/>
          <w:szCs w:val="28"/>
          <w:lang w:bidi="ar-DZ"/>
        </w:rPr>
        <w:t>.</w:t>
      </w:r>
    </w:p>
    <w:p w:rsidR="00AC38D1" w:rsidRDefault="00A066B3" w:rsidP="00E22982">
      <w:pPr>
        <w:pStyle w:val="ListParagraph"/>
        <w:numPr>
          <w:ilvl w:val="0"/>
          <w:numId w:val="33"/>
        </w:numPr>
        <w:bidi/>
        <w:ind w:left="141" w:hanging="65"/>
        <w:jc w:val="both"/>
        <w:rPr>
          <w:rFonts w:ascii="Simplified Arabic" w:hAnsi="Simplified Arabic" w:cs="Simplified Arabic"/>
          <w:sz w:val="28"/>
          <w:szCs w:val="28"/>
          <w:lang w:bidi="ar-DZ"/>
        </w:rPr>
      </w:pPr>
      <w:r w:rsidRPr="00AC38D1">
        <w:rPr>
          <w:rFonts w:ascii="Simplified Arabic" w:hAnsi="Simplified Arabic" w:cs="Simplified Arabic"/>
          <w:sz w:val="28"/>
          <w:szCs w:val="28"/>
          <w:rtl/>
          <w:lang w:bidi="ar-DZ"/>
        </w:rPr>
        <w:t>تم إصدار نداء نهائي لتقديم عروض بشأن المبالغ غير المخصصة</w:t>
      </w:r>
      <w:r w:rsidR="00AC38D1">
        <w:rPr>
          <w:rFonts w:ascii="Simplified Arabic" w:hAnsi="Simplified Arabic" w:cs="Simplified Arabic" w:hint="cs"/>
          <w:sz w:val="28"/>
          <w:szCs w:val="28"/>
          <w:rtl/>
          <w:lang w:bidi="ar-DZ"/>
        </w:rPr>
        <w:t xml:space="preserve"> لإقليمي الغرب والشمال الأفريقيين</w:t>
      </w:r>
      <w:r w:rsidRPr="00AC38D1">
        <w:rPr>
          <w:rFonts w:ascii="Simplified Arabic" w:hAnsi="Simplified Arabic" w:cs="Simplified Arabic"/>
          <w:sz w:val="28"/>
          <w:szCs w:val="28"/>
          <w:rtl/>
          <w:lang w:bidi="ar-DZ"/>
        </w:rPr>
        <w:t>.</w:t>
      </w:r>
    </w:p>
    <w:p w:rsidR="00AC38D1" w:rsidRDefault="00A066B3" w:rsidP="00E22982">
      <w:pPr>
        <w:pStyle w:val="ListParagraph"/>
        <w:numPr>
          <w:ilvl w:val="0"/>
          <w:numId w:val="33"/>
        </w:numPr>
        <w:bidi/>
        <w:ind w:left="141" w:hanging="65"/>
        <w:jc w:val="both"/>
        <w:rPr>
          <w:rFonts w:ascii="Simplified Arabic" w:hAnsi="Simplified Arabic" w:cs="Simplified Arabic"/>
          <w:sz w:val="28"/>
          <w:szCs w:val="28"/>
          <w:lang w:bidi="ar-DZ"/>
        </w:rPr>
      </w:pPr>
      <w:r w:rsidRPr="00AC38D1">
        <w:rPr>
          <w:rFonts w:ascii="Simplified Arabic" w:hAnsi="Simplified Arabic" w:cs="Simplified Arabic"/>
          <w:sz w:val="28"/>
          <w:szCs w:val="28"/>
          <w:rtl/>
          <w:lang w:bidi="ar-DZ"/>
        </w:rPr>
        <w:t>بدعم من مشروع النظام الأفريقي للتبادل عبر شبكة الإنترنت، تم وضع سياسة وإطار إقليميين للربط العابر للحدود لتكنولوجيا المعلومات والاتصالات لفاءدة وسط أفريقيا وجنوبها وغربها وشمالها. كما تم وضع لوائح الربط العابر للحدود الخاص بالمجموعة الاقتصادية للشرق الأفريقي بدعم من مشروع النظام الأفريقي للتبادل عبر شبكة الإنترنت</w:t>
      </w:r>
      <w:r w:rsidRPr="00AC38D1">
        <w:rPr>
          <w:rFonts w:ascii="Simplified Arabic" w:hAnsi="Simplified Arabic" w:cs="Simplified Arabic"/>
          <w:sz w:val="28"/>
          <w:szCs w:val="28"/>
          <w:lang w:bidi="ar-DZ"/>
        </w:rPr>
        <w:t>.</w:t>
      </w:r>
    </w:p>
    <w:p w:rsidR="00A066B3" w:rsidRPr="00AC38D1" w:rsidRDefault="00A066B3" w:rsidP="00E22982">
      <w:pPr>
        <w:pStyle w:val="ListParagraph"/>
        <w:numPr>
          <w:ilvl w:val="0"/>
          <w:numId w:val="33"/>
        </w:numPr>
        <w:bidi/>
        <w:ind w:left="141" w:hanging="65"/>
        <w:jc w:val="both"/>
        <w:rPr>
          <w:rFonts w:ascii="Simplified Arabic" w:hAnsi="Simplified Arabic" w:cs="Simplified Arabic"/>
          <w:sz w:val="28"/>
          <w:szCs w:val="28"/>
          <w:rtl/>
          <w:lang w:bidi="ar-DZ"/>
        </w:rPr>
      </w:pPr>
      <w:r w:rsidRPr="00AC38D1">
        <w:rPr>
          <w:rFonts w:ascii="Simplified Arabic" w:hAnsi="Simplified Arabic" w:cs="Simplified Arabic"/>
          <w:b/>
          <w:bCs/>
          <w:sz w:val="28"/>
          <w:szCs w:val="28"/>
          <w:rtl/>
          <w:lang w:bidi="ar-DZ"/>
        </w:rPr>
        <w:t xml:space="preserve">يرجى من </w:t>
      </w:r>
      <w:r w:rsidRPr="00AC38D1">
        <w:rPr>
          <w:rFonts w:ascii="Simplified Arabic" w:hAnsi="Simplified Arabic" w:cs="Simplified Arabic" w:hint="cs"/>
          <w:b/>
          <w:bCs/>
          <w:sz w:val="28"/>
          <w:szCs w:val="28"/>
          <w:rtl/>
          <w:lang w:bidi="ar-DZ"/>
        </w:rPr>
        <w:t xml:space="preserve">السادة </w:t>
      </w:r>
      <w:r w:rsidRPr="00AC38D1">
        <w:rPr>
          <w:rFonts w:ascii="Simplified Arabic" w:hAnsi="Simplified Arabic" w:cs="Simplified Arabic"/>
          <w:b/>
          <w:bCs/>
          <w:sz w:val="28"/>
          <w:szCs w:val="28"/>
          <w:rtl/>
          <w:lang w:bidi="ar-DZ"/>
        </w:rPr>
        <w:t>الوزراء</w:t>
      </w:r>
      <w:r w:rsidRPr="00AC38D1">
        <w:rPr>
          <w:rFonts w:ascii="Simplified Arabic" w:hAnsi="Simplified Arabic" w:cs="Simplified Arabic"/>
          <w:b/>
          <w:bCs/>
          <w:sz w:val="28"/>
          <w:szCs w:val="28"/>
          <w:lang w:bidi="ar-DZ"/>
        </w:rPr>
        <w:t>:</w:t>
      </w:r>
    </w:p>
    <w:p w:rsidR="00A066B3" w:rsidRPr="00AC38D1" w:rsidRDefault="00A066B3" w:rsidP="00E22982">
      <w:pPr>
        <w:bidi/>
        <w:ind w:left="141" w:hanging="65"/>
        <w:jc w:val="both"/>
        <w:rPr>
          <w:rFonts w:ascii="Simplified Arabic" w:hAnsi="Simplified Arabic" w:cs="Simplified Arabic"/>
          <w:b/>
          <w:bCs/>
          <w:sz w:val="28"/>
          <w:szCs w:val="28"/>
          <w:rtl/>
          <w:lang w:bidi="ar-DZ"/>
        </w:rPr>
      </w:pPr>
      <w:r w:rsidRPr="00AC38D1">
        <w:rPr>
          <w:rFonts w:ascii="Simplified Arabic" w:hAnsi="Simplified Arabic" w:cs="Simplified Arabic"/>
          <w:b/>
          <w:bCs/>
          <w:sz w:val="28"/>
          <w:szCs w:val="28"/>
          <w:rtl/>
          <w:lang w:bidi="ar-DZ"/>
        </w:rPr>
        <w:t xml:space="preserve">الثناء على الجهود التي تبذلها مفوضية الاتحاد الأفريقي لتنفيذ مشروع النظام الأفريقي للتبادل عبر </w:t>
      </w:r>
      <w:r w:rsidRPr="00AC38D1">
        <w:rPr>
          <w:rFonts w:ascii="Simplified Arabic" w:hAnsi="Simplified Arabic" w:cs="Simplified Arabic" w:hint="cs"/>
          <w:b/>
          <w:bCs/>
          <w:sz w:val="28"/>
          <w:szCs w:val="28"/>
          <w:rtl/>
          <w:lang w:bidi="ar-DZ"/>
        </w:rPr>
        <w:t>ش</w:t>
      </w:r>
      <w:r w:rsidRPr="00AC38D1">
        <w:rPr>
          <w:rFonts w:ascii="Simplified Arabic" w:hAnsi="Simplified Arabic" w:cs="Simplified Arabic"/>
          <w:b/>
          <w:bCs/>
          <w:sz w:val="28"/>
          <w:szCs w:val="28"/>
          <w:rtl/>
          <w:lang w:bidi="ar-DZ"/>
        </w:rPr>
        <w:t>بكة الإنترنت.</w:t>
      </w:r>
    </w:p>
    <w:p w:rsidR="00E33CC0" w:rsidRDefault="00E33CC0" w:rsidP="00E22982">
      <w:pPr>
        <w:bidi/>
        <w:ind w:left="141" w:hanging="65"/>
        <w:rPr>
          <w:rFonts w:ascii="Simplified Arabic" w:hAnsi="Simplified Arabic" w:cs="Simplified Arabic"/>
          <w:bCs/>
          <w:sz w:val="32"/>
          <w:szCs w:val="32"/>
          <w:rtl/>
          <w:lang w:val="en-GB"/>
        </w:rPr>
      </w:pPr>
    </w:p>
    <w:p w:rsidR="00A066B3" w:rsidRPr="00716EFF" w:rsidRDefault="00AC38D1" w:rsidP="00E33CC0">
      <w:pPr>
        <w:bidi/>
        <w:ind w:left="141" w:hanging="65"/>
        <w:rPr>
          <w:rFonts w:ascii="Simplified Arabic" w:hAnsi="Simplified Arabic" w:cs="Simplified Arabic"/>
          <w:bCs/>
          <w:sz w:val="32"/>
          <w:szCs w:val="32"/>
          <w:lang w:val="en-GB"/>
        </w:rPr>
      </w:pPr>
      <w:r>
        <w:rPr>
          <w:rFonts w:ascii="Simplified Arabic" w:hAnsi="Simplified Arabic" w:cs="Simplified Arabic" w:hint="cs"/>
          <w:bCs/>
          <w:sz w:val="32"/>
          <w:szCs w:val="32"/>
          <w:rtl/>
          <w:lang w:val="en-GB"/>
        </w:rPr>
        <w:t xml:space="preserve">كاف. </w:t>
      </w:r>
      <w:r w:rsidR="00A066B3" w:rsidRPr="00716EFF">
        <w:rPr>
          <w:rFonts w:ascii="Simplified Arabic" w:hAnsi="Simplified Arabic" w:cs="Simplified Arabic" w:hint="cs"/>
          <w:bCs/>
          <w:sz w:val="32"/>
          <w:szCs w:val="32"/>
          <w:rtl/>
          <w:lang w:val="en-GB"/>
        </w:rPr>
        <w:t>الشبكة الإلكترونية الأفريقية للتطبيب والتعليم عن بعـــد</w:t>
      </w:r>
    </w:p>
    <w:p w:rsidR="00AC38D1" w:rsidRDefault="00A066B3" w:rsidP="00E22982">
      <w:pPr>
        <w:pStyle w:val="ListParagraph"/>
        <w:numPr>
          <w:ilvl w:val="0"/>
          <w:numId w:val="33"/>
        </w:numPr>
        <w:bidi/>
        <w:ind w:left="141" w:hanging="65"/>
        <w:jc w:val="both"/>
        <w:rPr>
          <w:rFonts w:ascii="Simplified Arabic" w:hAnsi="Simplified Arabic" w:cs="Simplified Arabic"/>
          <w:b/>
          <w:sz w:val="28"/>
          <w:szCs w:val="28"/>
          <w:lang w:val="en-GB"/>
        </w:rPr>
      </w:pPr>
      <w:r w:rsidRPr="00AC38D1">
        <w:rPr>
          <w:rFonts w:ascii="Simplified Arabic" w:hAnsi="Simplified Arabic" w:cs="Simplified Arabic" w:hint="cs"/>
          <w:b/>
          <w:sz w:val="28"/>
          <w:szCs w:val="28"/>
          <w:rtl/>
          <w:lang w:val="en-GB"/>
        </w:rPr>
        <w:t>تربط الشبكة الإلكترونية الأفريقية بين 48 دولة من الدول الأعضاء في الاتحاد الأفريقي عن طريق شبكة الأقمار الصناعية (داخل أفريقيا)، وكابلات الألياف الضوئية (من الهند إلى أفريقيا)، وهي تقدم خدمات للتعليم عن بعد والتطبيب عن بعد والاتصالات الدبلوماسية. وقد مولت حكومة الهند هذا المشروع وقامت بتنفيذه وتشغيله (لمدة ثماني سنوات)، بميزانية تقدر بحوالي 150 مليون دولار أمريكي، وبمساعدة من مفوضية الاتحاد الأفريقي.</w:t>
      </w:r>
    </w:p>
    <w:p w:rsidR="00AC38D1" w:rsidRPr="00AC38D1" w:rsidRDefault="00A066B3" w:rsidP="00E22982">
      <w:pPr>
        <w:pStyle w:val="ListParagraph"/>
        <w:numPr>
          <w:ilvl w:val="0"/>
          <w:numId w:val="33"/>
        </w:numPr>
        <w:bidi/>
        <w:ind w:left="141" w:hanging="65"/>
        <w:jc w:val="both"/>
        <w:rPr>
          <w:rFonts w:ascii="Simplified Arabic" w:hAnsi="Simplified Arabic" w:cs="Simplified Arabic"/>
          <w:b/>
          <w:sz w:val="28"/>
          <w:szCs w:val="28"/>
          <w:lang w:val="en-GB"/>
        </w:rPr>
      </w:pPr>
      <w:r w:rsidRPr="00AC38D1">
        <w:rPr>
          <w:rFonts w:ascii="Simplified Arabic" w:hAnsi="Simplified Arabic" w:cs="Simplified Arabic" w:hint="cs"/>
          <w:b/>
          <w:sz w:val="28"/>
          <w:szCs w:val="28"/>
          <w:rtl/>
          <w:lang w:val="en-GB"/>
        </w:rPr>
        <w:t>تم تركيب ما يصل إلى 150 وحدة طرفية متناهية الصغر في 48 دولة من الدول الأعضاء في الاتحاد الأفريقي المشاركة في الشبكة، وتم تركيب المحطة الأرضية للأقمار الصناعية في داكار (السنغال)، فضلاً عن: (</w:t>
      </w:r>
      <w:r w:rsidR="00AC38D1">
        <w:rPr>
          <w:rFonts w:ascii="Simplified Arabic" w:hAnsi="Simplified Arabic" w:cs="Simplified Arabic" w:hint="cs"/>
          <w:b/>
          <w:sz w:val="28"/>
          <w:szCs w:val="28"/>
          <w:rtl/>
          <w:lang w:val="en-GB"/>
        </w:rPr>
        <w:t>1</w:t>
      </w:r>
      <w:r w:rsidRPr="00AC38D1">
        <w:rPr>
          <w:rFonts w:ascii="Simplified Arabic" w:hAnsi="Simplified Arabic" w:cs="Simplified Arabic" w:hint="cs"/>
          <w:b/>
          <w:sz w:val="28"/>
          <w:szCs w:val="28"/>
          <w:rtl/>
          <w:lang w:bidi="ar-EG"/>
        </w:rPr>
        <w:t>) إلتحاق حوالي 21280 طالباً من تسع وثلاثين دولة مشاركة، في نظم دراسات عليا بالجامعات الهندية المختلفة من خلال الشبكة. (</w:t>
      </w:r>
      <w:r w:rsidR="00AC38D1">
        <w:rPr>
          <w:rFonts w:ascii="Simplified Arabic" w:hAnsi="Simplified Arabic" w:cs="Simplified Arabic" w:hint="cs"/>
          <w:b/>
          <w:sz w:val="28"/>
          <w:szCs w:val="28"/>
          <w:rtl/>
          <w:lang w:bidi="ar-EG"/>
        </w:rPr>
        <w:t>2</w:t>
      </w:r>
      <w:r w:rsidRPr="00AC38D1">
        <w:rPr>
          <w:rFonts w:ascii="Simplified Arabic" w:hAnsi="Simplified Arabic" w:cs="Simplified Arabic" w:hint="cs"/>
          <w:b/>
          <w:sz w:val="28"/>
          <w:szCs w:val="28"/>
          <w:rtl/>
          <w:lang w:bidi="ar-EG"/>
        </w:rPr>
        <w:t>) إجراء 771 مناظرة واستشارة طبية. 3) عقد 6771 دورة تعليم طبي مستمر.</w:t>
      </w:r>
    </w:p>
    <w:p w:rsidR="00AC38D1" w:rsidRPr="00AC38D1" w:rsidRDefault="00A066B3" w:rsidP="00E22982">
      <w:pPr>
        <w:pStyle w:val="ListParagraph"/>
        <w:numPr>
          <w:ilvl w:val="0"/>
          <w:numId w:val="33"/>
        </w:numPr>
        <w:bidi/>
        <w:ind w:left="141" w:hanging="65"/>
        <w:jc w:val="both"/>
        <w:rPr>
          <w:rFonts w:ascii="Simplified Arabic" w:hAnsi="Simplified Arabic" w:cs="Simplified Arabic"/>
          <w:b/>
          <w:sz w:val="28"/>
          <w:szCs w:val="28"/>
          <w:lang w:val="en-GB"/>
        </w:rPr>
      </w:pPr>
      <w:r w:rsidRPr="00AC38D1">
        <w:rPr>
          <w:rFonts w:ascii="Simplified Arabic" w:hAnsi="Simplified Arabic" w:cs="Simplified Arabic" w:hint="cs"/>
          <w:b/>
          <w:sz w:val="28"/>
          <w:szCs w:val="28"/>
          <w:rtl/>
          <w:lang w:bidi="ar-EG"/>
        </w:rPr>
        <w:t xml:space="preserve">وقد تم نقل المحطة المركزية إلى مفوضية الاتحاد الأفريقي بعد عملية التسليم في أغسطس 2017. </w:t>
      </w:r>
    </w:p>
    <w:p w:rsidR="00AC38D1" w:rsidRPr="00AC38D1" w:rsidRDefault="00AC38D1" w:rsidP="00E22982">
      <w:pPr>
        <w:pStyle w:val="ListParagraph"/>
        <w:numPr>
          <w:ilvl w:val="0"/>
          <w:numId w:val="33"/>
        </w:numPr>
        <w:bidi/>
        <w:ind w:left="141" w:hanging="65"/>
        <w:jc w:val="both"/>
        <w:rPr>
          <w:rFonts w:ascii="Simplified Arabic" w:hAnsi="Simplified Arabic" w:cs="Simplified Arabic"/>
          <w:b/>
          <w:sz w:val="28"/>
          <w:szCs w:val="28"/>
          <w:lang w:val="en-GB"/>
        </w:rPr>
      </w:pPr>
      <w:r>
        <w:rPr>
          <w:rFonts w:ascii="Simplified Arabic" w:hAnsi="Simplified Arabic" w:cs="Simplified Arabic" w:hint="cs"/>
          <w:b/>
          <w:sz w:val="28"/>
          <w:szCs w:val="28"/>
          <w:rtl/>
          <w:lang w:bidi="ar-EG"/>
        </w:rPr>
        <w:t>تقوم مفوضية الاتحاد الأفريقي بإجراء تقييم بشأن كيفية مواصلة تقديم الخدمات القائمة التي تعتمد على الأقمار الصناعية القائمة أو الجديدة.</w:t>
      </w:r>
    </w:p>
    <w:p w:rsidR="00A066B3" w:rsidRPr="00AC38D1" w:rsidRDefault="00E33CC0" w:rsidP="00E22982">
      <w:pPr>
        <w:pStyle w:val="ListParagraph"/>
        <w:numPr>
          <w:ilvl w:val="0"/>
          <w:numId w:val="33"/>
        </w:numPr>
        <w:bidi/>
        <w:ind w:left="141" w:hanging="65"/>
        <w:jc w:val="both"/>
        <w:rPr>
          <w:rFonts w:ascii="Simplified Arabic" w:hAnsi="Simplified Arabic" w:cs="Simplified Arabic"/>
          <w:b/>
          <w:sz w:val="28"/>
          <w:szCs w:val="28"/>
          <w:rtl/>
          <w:lang w:val="en-GB"/>
        </w:rPr>
      </w:pPr>
      <w:r>
        <w:rPr>
          <w:rFonts w:ascii="Simplified Arabic" w:hAnsi="Simplified Arabic" w:cs="Simplified Arabic" w:hint="cs"/>
          <w:bCs/>
          <w:sz w:val="28"/>
          <w:szCs w:val="28"/>
          <w:rtl/>
          <w:lang w:bidi="ar-EG"/>
        </w:rPr>
        <w:t xml:space="preserve">بعد النقاش، </w:t>
      </w:r>
      <w:r w:rsidR="00A066B3" w:rsidRPr="00AC38D1">
        <w:rPr>
          <w:rFonts w:ascii="Simplified Arabic" w:hAnsi="Simplified Arabic" w:cs="Simplified Arabic" w:hint="cs"/>
          <w:bCs/>
          <w:sz w:val="28"/>
          <w:szCs w:val="28"/>
          <w:rtl/>
          <w:lang w:bidi="ar-EG"/>
        </w:rPr>
        <w:t>يرجى من السادة الوزراء</w:t>
      </w:r>
      <w:r w:rsidR="00A066B3" w:rsidRPr="00AC38D1">
        <w:rPr>
          <w:rFonts w:ascii="Simplified Arabic" w:eastAsia="MS Mincho" w:hAnsi="Simplified Arabic" w:cs="Simplified Arabic" w:hint="cs"/>
          <w:bCs/>
          <w:sz w:val="28"/>
          <w:szCs w:val="28"/>
          <w:rtl/>
          <w:lang w:bidi="ar-EG"/>
        </w:rPr>
        <w:t>:</w:t>
      </w:r>
    </w:p>
    <w:p w:rsidR="00A066B3" w:rsidRPr="000E5843" w:rsidRDefault="00A066B3" w:rsidP="00BC3B0C">
      <w:pPr>
        <w:pStyle w:val="ListParagraph"/>
        <w:numPr>
          <w:ilvl w:val="0"/>
          <w:numId w:val="20"/>
        </w:numPr>
        <w:bidi/>
        <w:jc w:val="both"/>
        <w:rPr>
          <w:rFonts w:ascii="Simplified Arabic" w:hAnsi="Simplified Arabic" w:cs="Simplified Arabic"/>
          <w:sz w:val="28"/>
          <w:szCs w:val="28"/>
          <w:rtl/>
          <w:lang w:bidi="ar-EG"/>
        </w:rPr>
      </w:pPr>
      <w:r w:rsidRPr="000E5843">
        <w:rPr>
          <w:rFonts w:ascii="Simplified Arabic" w:hAnsi="Simplified Arabic" w:cs="Simplified Arabic" w:hint="cs"/>
          <w:sz w:val="28"/>
          <w:szCs w:val="28"/>
          <w:rtl/>
          <w:lang w:bidi="ar-EG"/>
        </w:rPr>
        <w:t xml:space="preserve">الإحاطة علماً بالخيارات المقترحة لاستخدام البنية التحتية الخاصة </w:t>
      </w:r>
      <w:r w:rsidR="00BC3B0C">
        <w:rPr>
          <w:rFonts w:ascii="Simplified Arabic" w:hAnsi="Simplified Arabic" w:cs="Simplified Arabic" w:hint="cs"/>
          <w:sz w:val="28"/>
          <w:szCs w:val="28"/>
          <w:rtl/>
          <w:lang w:bidi="ar-EG"/>
        </w:rPr>
        <w:t>ب</w:t>
      </w:r>
      <w:r w:rsidR="00BC3B0C" w:rsidRPr="00BC3B0C">
        <w:rPr>
          <w:rFonts w:ascii="Simplified Arabic" w:hAnsi="Simplified Arabic" w:cs="Simplified Arabic"/>
          <w:sz w:val="28"/>
          <w:szCs w:val="28"/>
          <w:rtl/>
          <w:lang w:bidi="ar-EG"/>
        </w:rPr>
        <w:t xml:space="preserve">الشبكة الإلكترونية الأفريقية </w:t>
      </w:r>
      <w:r w:rsidRPr="000E5843">
        <w:rPr>
          <w:rFonts w:ascii="Simplified Arabic" w:hAnsi="Simplified Arabic" w:cs="Simplified Arabic" w:hint="cs"/>
          <w:sz w:val="28"/>
          <w:szCs w:val="28"/>
          <w:rtl/>
          <w:lang w:bidi="ar-EG"/>
        </w:rPr>
        <w:t>في المستقبل.</w:t>
      </w:r>
    </w:p>
    <w:p w:rsidR="00A066B3" w:rsidRPr="000E5843" w:rsidRDefault="00A066B3" w:rsidP="00BC3B0C">
      <w:pPr>
        <w:pStyle w:val="ListParagraph"/>
        <w:numPr>
          <w:ilvl w:val="0"/>
          <w:numId w:val="20"/>
        </w:numPr>
        <w:bidi/>
        <w:ind w:left="141" w:hanging="65"/>
        <w:jc w:val="both"/>
        <w:rPr>
          <w:rFonts w:ascii="Simplified Arabic" w:hAnsi="Simplified Arabic" w:cs="Simplified Arabic"/>
          <w:sz w:val="28"/>
          <w:szCs w:val="28"/>
          <w:rtl/>
          <w:lang w:bidi="ar-EG"/>
        </w:rPr>
      </w:pPr>
      <w:r w:rsidRPr="000E5843">
        <w:rPr>
          <w:rFonts w:ascii="Simplified Arabic" w:hAnsi="Simplified Arabic" w:cs="Simplified Arabic" w:hint="cs"/>
          <w:sz w:val="28"/>
          <w:szCs w:val="28"/>
          <w:rtl/>
          <w:lang w:bidi="ar-EG"/>
        </w:rPr>
        <w:t>مطالبة مفوضية الاتحاد الأفريقي بأن تقدم للهيئة القادمة لمكتب اللجنة الفنية المتخصصة مقترحاً بمشروع حول استخدام هذه البنية التحتية من أجل إنشاء تليفزيون للتعليم والتثقيف الجماهيري ل</w:t>
      </w:r>
      <w:r w:rsidR="00BC3B0C">
        <w:rPr>
          <w:rFonts w:ascii="Simplified Arabic" w:hAnsi="Simplified Arabic" w:cs="Simplified Arabic" w:hint="cs"/>
          <w:sz w:val="28"/>
          <w:szCs w:val="28"/>
          <w:rtl/>
          <w:lang w:bidi="ar-EG"/>
        </w:rPr>
        <w:t>تطوير المحتوى الأفريقي والمواهب الأفريقية</w:t>
      </w:r>
      <w:r w:rsidRPr="000E5843">
        <w:rPr>
          <w:rFonts w:ascii="Simplified Arabic" w:hAnsi="Simplified Arabic" w:cs="Simplified Arabic" w:hint="cs"/>
          <w:sz w:val="28"/>
          <w:szCs w:val="28"/>
          <w:rtl/>
          <w:lang w:bidi="ar-EG"/>
        </w:rPr>
        <w:t xml:space="preserve"> والاتصالات المستقلة عبر الفيديو بين الرؤساء والأشخاص المهمين.</w:t>
      </w:r>
    </w:p>
    <w:p w:rsidR="00A066B3" w:rsidRDefault="00A066B3" w:rsidP="00E22982">
      <w:pPr>
        <w:pStyle w:val="ListParagraph"/>
        <w:numPr>
          <w:ilvl w:val="0"/>
          <w:numId w:val="20"/>
        </w:numPr>
        <w:bidi/>
        <w:ind w:left="141" w:hanging="65"/>
        <w:jc w:val="both"/>
        <w:rPr>
          <w:rFonts w:ascii="Simplified Arabic" w:hAnsi="Simplified Arabic" w:cs="Simplified Arabic"/>
          <w:sz w:val="28"/>
          <w:szCs w:val="28"/>
          <w:lang w:bidi="ar-EG"/>
        </w:rPr>
      </w:pPr>
      <w:r w:rsidRPr="000E5843">
        <w:rPr>
          <w:rFonts w:ascii="Simplified Arabic" w:hAnsi="Simplified Arabic" w:cs="Simplified Arabic" w:hint="cs"/>
          <w:sz w:val="28"/>
          <w:szCs w:val="28"/>
          <w:rtl/>
          <w:lang w:bidi="ar-EG"/>
        </w:rPr>
        <w:t>حث الدول الأعضاء على المشاركة والإسهام في إنشاء تليفزيون عموم أفريقيا للتعليم والتثقيف الجماهيري وتنمية وتطوير المواهب والمحتوى.</w:t>
      </w:r>
    </w:p>
    <w:p w:rsidR="00E33CC0" w:rsidRPr="000E5843" w:rsidRDefault="00BC3B0C" w:rsidP="00E33CC0">
      <w:pPr>
        <w:pStyle w:val="ListParagraph"/>
        <w:numPr>
          <w:ilvl w:val="0"/>
          <w:numId w:val="20"/>
        </w:numPr>
        <w:bidi/>
        <w:ind w:left="141" w:hanging="6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دعوة الدول الأعضاء لتخصيص موارد مالية لمواصلة تفعيل </w:t>
      </w:r>
      <w:r w:rsidRPr="00AC38D1">
        <w:rPr>
          <w:rFonts w:ascii="Simplified Arabic" w:hAnsi="Simplified Arabic" w:cs="Simplified Arabic" w:hint="cs"/>
          <w:b/>
          <w:sz w:val="28"/>
          <w:szCs w:val="28"/>
          <w:rtl/>
          <w:lang w:val="en-GB"/>
        </w:rPr>
        <w:t>الشبكة الإلكترونية الأفريقية</w:t>
      </w:r>
      <w:r>
        <w:rPr>
          <w:rFonts w:ascii="Simplified Arabic" w:hAnsi="Simplified Arabic" w:cs="Simplified Arabic" w:hint="cs"/>
          <w:b/>
          <w:sz w:val="28"/>
          <w:szCs w:val="28"/>
          <w:rtl/>
          <w:lang w:val="en-GB"/>
        </w:rPr>
        <w:t xml:space="preserve"> التي تعتبر مشروعا رائدا لأجندة 2063.</w:t>
      </w:r>
    </w:p>
    <w:p w:rsidR="00AC38D1" w:rsidRPr="00EC3E41" w:rsidRDefault="00AC38D1" w:rsidP="00E22982">
      <w:pPr>
        <w:bidi/>
        <w:ind w:left="141" w:hanging="65"/>
        <w:rPr>
          <w:rFonts w:ascii="Simplified Arabic" w:hAnsi="Simplified Arabic" w:cs="Simplified Arabic"/>
          <w:b/>
          <w:bCs/>
          <w:sz w:val="28"/>
          <w:szCs w:val="28"/>
          <w:rtl/>
        </w:rPr>
      </w:pPr>
    </w:p>
    <w:p w:rsidR="00A066B3" w:rsidRPr="003905C3" w:rsidRDefault="00AC38D1" w:rsidP="00E22982">
      <w:pPr>
        <w:bidi/>
        <w:ind w:left="141" w:hanging="65"/>
        <w:rPr>
          <w:rFonts w:ascii="Simplified Arabic" w:hAnsi="Simplified Arabic" w:cs="Simplified Arabic"/>
          <w:b/>
          <w:bCs/>
          <w:sz w:val="32"/>
          <w:szCs w:val="32"/>
        </w:rPr>
      </w:pPr>
      <w:r>
        <w:rPr>
          <w:rFonts w:ascii="Simplified Arabic" w:hAnsi="Simplified Arabic" w:cs="Simplified Arabic" w:hint="cs"/>
          <w:b/>
          <w:bCs/>
          <w:sz w:val="32"/>
          <w:szCs w:val="32"/>
          <w:rtl/>
        </w:rPr>
        <w:lastRenderedPageBreak/>
        <w:t>لام. ا</w:t>
      </w:r>
      <w:r w:rsidR="00A066B3" w:rsidRPr="003905C3">
        <w:rPr>
          <w:rFonts w:ascii="Simplified Arabic" w:hAnsi="Simplified Arabic" w:cs="Simplified Arabic" w:hint="cs"/>
          <w:b/>
          <w:bCs/>
          <w:sz w:val="32"/>
          <w:szCs w:val="32"/>
          <w:rtl/>
        </w:rPr>
        <w:t>لاستخدام المنسق لطيف توزيعات العائد الرقمي في أفريقيــــا</w:t>
      </w:r>
    </w:p>
    <w:p w:rsidR="00522C2B" w:rsidRDefault="00AC38D1" w:rsidP="00E22982">
      <w:pPr>
        <w:pStyle w:val="ListParagraph"/>
        <w:numPr>
          <w:ilvl w:val="0"/>
          <w:numId w:val="33"/>
        </w:numPr>
        <w:bidi/>
        <w:ind w:left="141" w:hanging="65"/>
        <w:jc w:val="both"/>
        <w:rPr>
          <w:rFonts w:ascii="Simplified Arabic" w:eastAsia="MS Mincho" w:hAnsi="Simplified Arabic" w:cs="Simplified Arabic"/>
          <w:b/>
          <w:sz w:val="28"/>
          <w:szCs w:val="28"/>
          <w:lang w:bidi="ar-EG"/>
        </w:rPr>
      </w:pPr>
      <w:r w:rsidRPr="00AC38D1">
        <w:rPr>
          <w:rFonts w:ascii="Simplified Arabic" w:eastAsia="MS Mincho" w:hAnsi="Simplified Arabic" w:cs="Simplified Arabic" w:hint="cs"/>
          <w:b/>
          <w:sz w:val="28"/>
          <w:szCs w:val="28"/>
          <w:rtl/>
          <w:lang w:bidi="ar-EG"/>
        </w:rPr>
        <w:t xml:space="preserve">ووفقاً لمقرر المجلس التنفيذي للاتحاد الأفريقي </w:t>
      </w:r>
      <w:r w:rsidRPr="00AC38D1">
        <w:rPr>
          <w:rFonts w:ascii="Simplified Arabic" w:eastAsia="MS Mincho" w:hAnsi="Simplified Arabic" w:cs="Simplified Arabic"/>
          <w:b/>
          <w:sz w:val="28"/>
          <w:szCs w:val="28"/>
          <w:lang w:bidi="ar-EG"/>
        </w:rPr>
        <w:t>(Assembly/AU/11(XIV))</w:t>
      </w:r>
      <w:r w:rsidRPr="00AC38D1">
        <w:rPr>
          <w:rFonts w:ascii="Simplified Arabic" w:eastAsia="MS Mincho" w:hAnsi="Simplified Arabic" w:cs="Simplified Arabic" w:hint="cs"/>
          <w:b/>
          <w:sz w:val="28"/>
          <w:szCs w:val="28"/>
          <w:rtl/>
          <w:lang w:bidi="ar-EG"/>
        </w:rPr>
        <w:t xml:space="preserve"> المعتمد في يولية عام 2010، والذي يدعو إلى المواءمة والتنسيق والإدارة الفعالة للطيف اللاسلكي على الصعيدين الوطني والإقليمي، وفي محاولة لتنفيذ قرارات المؤتمر العالمي لل</w:t>
      </w:r>
      <w:r>
        <w:rPr>
          <w:rFonts w:ascii="Simplified Arabic" w:eastAsia="MS Mincho" w:hAnsi="Simplified Arabic" w:cs="Simplified Arabic" w:hint="cs"/>
          <w:b/>
          <w:sz w:val="28"/>
          <w:szCs w:val="28"/>
          <w:rtl/>
          <w:lang w:bidi="ar-EG"/>
        </w:rPr>
        <w:t xml:space="preserve">إتصالات الراديوية، والتي تخصص كلا </w:t>
      </w:r>
      <w:r w:rsidR="00A066B3">
        <w:rPr>
          <w:rFonts w:ascii="Simplified Arabic" w:eastAsia="MS Mincho" w:hAnsi="Simplified Arabic" w:cs="Simplified Arabic" w:hint="cs"/>
          <w:b/>
          <w:sz w:val="28"/>
          <w:szCs w:val="28"/>
          <w:rtl/>
          <w:lang w:bidi="ar-EG"/>
        </w:rPr>
        <w:t>من</w:t>
      </w:r>
      <w:r>
        <w:rPr>
          <w:rFonts w:ascii="Simplified Arabic" w:eastAsia="MS Mincho" w:hAnsi="Simplified Arabic" w:cs="Simplified Arabic" w:hint="cs"/>
          <w:b/>
          <w:sz w:val="28"/>
          <w:szCs w:val="28"/>
          <w:rtl/>
          <w:lang w:bidi="ar-EG"/>
        </w:rPr>
        <w:t xml:space="preserve"> الموجات</w:t>
      </w:r>
      <w:r w:rsidR="00A066B3">
        <w:rPr>
          <w:rFonts w:ascii="Simplified Arabic" w:eastAsia="MS Mincho" w:hAnsi="Simplified Arabic" w:cs="Simplified Arabic" w:hint="cs"/>
          <w:b/>
          <w:sz w:val="28"/>
          <w:szCs w:val="28"/>
          <w:rtl/>
          <w:lang w:bidi="ar-EG"/>
        </w:rPr>
        <w:t xml:space="preserve"> 800 ميجا هرتز و700 ميجاهرتز كأول وثاني عائد رقمي في المؤتمر العالمي للاتصالات الراديوية عامي 2007 و 2012 على </w:t>
      </w:r>
      <w:r>
        <w:rPr>
          <w:rFonts w:ascii="Simplified Arabic" w:eastAsia="MS Mincho" w:hAnsi="Simplified Arabic" w:cs="Simplified Arabic" w:hint="cs"/>
          <w:b/>
          <w:sz w:val="28"/>
          <w:szCs w:val="28"/>
          <w:rtl/>
          <w:lang w:bidi="ar-EG"/>
        </w:rPr>
        <w:t>التوالي</w:t>
      </w:r>
      <w:r w:rsidR="00A066B3">
        <w:rPr>
          <w:rFonts w:ascii="Simplified Arabic" w:eastAsia="MS Mincho" w:hAnsi="Simplified Arabic" w:cs="Simplified Arabic" w:hint="cs"/>
          <w:b/>
          <w:sz w:val="28"/>
          <w:szCs w:val="28"/>
          <w:rtl/>
          <w:lang w:bidi="ar-EG"/>
        </w:rPr>
        <w:t>.</w:t>
      </w:r>
      <w:r w:rsidR="00522C2B">
        <w:rPr>
          <w:rFonts w:ascii="Simplified Arabic" w:eastAsia="MS Mincho" w:hAnsi="Simplified Arabic" w:cs="Simplified Arabic" w:hint="cs"/>
          <w:b/>
          <w:sz w:val="28"/>
          <w:szCs w:val="28"/>
          <w:rtl/>
          <w:lang w:bidi="ar-EG"/>
        </w:rPr>
        <w:t xml:space="preserve"> </w:t>
      </w:r>
      <w:r w:rsidR="00522C2B" w:rsidRPr="00522C2B">
        <w:rPr>
          <w:rFonts w:ascii="Simplified Arabic" w:eastAsia="MS Mincho" w:hAnsi="Simplified Arabic" w:cs="Simplified Arabic"/>
          <w:b/>
          <w:sz w:val="28"/>
          <w:szCs w:val="28"/>
          <w:rtl/>
          <w:lang w:bidi="ar-EG"/>
        </w:rPr>
        <w:t xml:space="preserve">وضعت مفوضية الاتحاد الأفريقي مبادئ توجيهية للاستخدام المنسق لهذه الموارد الشحيحة </w:t>
      </w:r>
      <w:r w:rsidR="00522C2B">
        <w:rPr>
          <w:rFonts w:ascii="Simplified Arabic" w:eastAsia="MS Mincho" w:hAnsi="Simplified Arabic" w:cs="Simplified Arabic" w:hint="cs"/>
          <w:b/>
          <w:sz w:val="28"/>
          <w:szCs w:val="28"/>
          <w:rtl/>
          <w:lang w:bidi="ar-EG"/>
        </w:rPr>
        <w:t>و</w:t>
      </w:r>
      <w:r w:rsidR="00522C2B" w:rsidRPr="00522C2B">
        <w:rPr>
          <w:rFonts w:ascii="Simplified Arabic" w:eastAsia="MS Mincho" w:hAnsi="Simplified Arabic" w:cs="Simplified Arabic"/>
          <w:b/>
          <w:sz w:val="28"/>
          <w:szCs w:val="28"/>
          <w:rtl/>
          <w:lang w:bidi="ar-EG"/>
        </w:rPr>
        <w:t xml:space="preserve">القيمة لتلبية الطلب المتزايد على حركة البيانات اللاسلكية، مما مكن </w:t>
      </w:r>
      <w:r w:rsidR="00522C2B">
        <w:rPr>
          <w:rFonts w:ascii="Simplified Arabic" w:eastAsia="MS Mincho" w:hAnsi="Simplified Arabic" w:cs="Simplified Arabic" w:hint="cs"/>
          <w:b/>
          <w:sz w:val="28"/>
          <w:szCs w:val="28"/>
          <w:rtl/>
          <w:lang w:bidi="ar-EG"/>
        </w:rPr>
        <w:t xml:space="preserve">من تحقيق </w:t>
      </w:r>
      <w:r w:rsidR="00522C2B" w:rsidRPr="00522C2B">
        <w:rPr>
          <w:rFonts w:ascii="Simplified Arabic" w:eastAsia="MS Mincho" w:hAnsi="Simplified Arabic" w:cs="Simplified Arabic"/>
          <w:b/>
          <w:sz w:val="28"/>
          <w:szCs w:val="28"/>
          <w:rtl/>
          <w:lang w:bidi="ar-EG"/>
        </w:rPr>
        <w:t xml:space="preserve">وفورات الحجم </w:t>
      </w:r>
      <w:r w:rsidR="00522C2B">
        <w:rPr>
          <w:rFonts w:ascii="Simplified Arabic" w:eastAsia="MS Mincho" w:hAnsi="Simplified Arabic" w:cs="Simplified Arabic" w:hint="cs"/>
          <w:b/>
          <w:sz w:val="28"/>
          <w:szCs w:val="28"/>
          <w:rtl/>
          <w:lang w:bidi="ar-EG"/>
        </w:rPr>
        <w:t>ل</w:t>
      </w:r>
      <w:r w:rsidR="00522C2B" w:rsidRPr="00522C2B">
        <w:rPr>
          <w:rFonts w:ascii="Simplified Arabic" w:eastAsia="MS Mincho" w:hAnsi="Simplified Arabic" w:cs="Simplified Arabic"/>
          <w:b/>
          <w:sz w:val="28"/>
          <w:szCs w:val="28"/>
          <w:rtl/>
          <w:lang w:bidi="ar-EG"/>
        </w:rPr>
        <w:t>توفير أجهزة جديدة لتكنولوجيا المعلومات وال</w:t>
      </w:r>
      <w:r w:rsidR="00522C2B">
        <w:rPr>
          <w:rFonts w:ascii="Simplified Arabic" w:eastAsia="MS Mincho" w:hAnsi="Simplified Arabic" w:cs="Simplified Arabic"/>
          <w:b/>
          <w:sz w:val="28"/>
          <w:szCs w:val="28"/>
          <w:rtl/>
          <w:lang w:bidi="ar-EG"/>
        </w:rPr>
        <w:t xml:space="preserve">اتصالات بأسعار معقولة، وتعزيز </w:t>
      </w:r>
      <w:r w:rsidR="00522C2B" w:rsidRPr="00522C2B">
        <w:rPr>
          <w:rFonts w:ascii="Simplified Arabic" w:eastAsia="MS Mincho" w:hAnsi="Simplified Arabic" w:cs="Simplified Arabic"/>
          <w:b/>
          <w:sz w:val="28"/>
          <w:szCs w:val="28"/>
          <w:rtl/>
          <w:lang w:bidi="ar-EG"/>
        </w:rPr>
        <w:t xml:space="preserve">مستوى </w:t>
      </w:r>
      <w:r w:rsidR="00522C2B">
        <w:rPr>
          <w:rFonts w:ascii="Simplified Arabic" w:eastAsia="MS Mincho" w:hAnsi="Simplified Arabic" w:cs="Simplified Arabic"/>
          <w:b/>
          <w:sz w:val="28"/>
          <w:szCs w:val="28"/>
          <w:rtl/>
          <w:lang w:bidi="ar-EG"/>
        </w:rPr>
        <w:t xml:space="preserve">منخفض </w:t>
      </w:r>
      <w:r w:rsidR="00522C2B">
        <w:rPr>
          <w:rFonts w:ascii="Simplified Arabic" w:eastAsia="MS Mincho" w:hAnsi="Simplified Arabic" w:cs="Simplified Arabic" w:hint="cs"/>
          <w:b/>
          <w:sz w:val="28"/>
          <w:szCs w:val="28"/>
          <w:rtl/>
          <w:lang w:bidi="ar-EG"/>
        </w:rPr>
        <w:t>من الدخول</w:t>
      </w:r>
      <w:r w:rsidR="00522C2B" w:rsidRPr="00522C2B">
        <w:rPr>
          <w:rFonts w:ascii="Simplified Arabic" w:eastAsia="MS Mincho" w:hAnsi="Simplified Arabic" w:cs="Simplified Arabic"/>
          <w:b/>
          <w:sz w:val="28"/>
          <w:szCs w:val="28"/>
          <w:rtl/>
          <w:lang w:bidi="ar-EG"/>
        </w:rPr>
        <w:t xml:space="preserve"> </w:t>
      </w:r>
      <w:r w:rsidR="00522C2B">
        <w:rPr>
          <w:rFonts w:ascii="Simplified Arabic" w:eastAsia="MS Mincho" w:hAnsi="Simplified Arabic" w:cs="Simplified Arabic" w:hint="cs"/>
          <w:b/>
          <w:sz w:val="28"/>
          <w:szCs w:val="28"/>
          <w:rtl/>
          <w:lang w:bidi="ar-EG"/>
        </w:rPr>
        <w:t>ل</w:t>
      </w:r>
      <w:r w:rsidR="00522C2B" w:rsidRPr="00522C2B">
        <w:rPr>
          <w:rFonts w:ascii="Simplified Arabic" w:eastAsia="MS Mincho" w:hAnsi="Simplified Arabic" w:cs="Simplified Arabic"/>
          <w:b/>
          <w:sz w:val="28"/>
          <w:szCs w:val="28"/>
          <w:rtl/>
          <w:lang w:bidi="ar-EG"/>
        </w:rPr>
        <w:t>لنطاق العريض في أفريقيا</w:t>
      </w:r>
      <w:r w:rsidR="00522C2B">
        <w:rPr>
          <w:rFonts w:ascii="Simplified Arabic" w:eastAsia="MS Mincho" w:hAnsi="Simplified Arabic" w:cs="Simplified Arabic" w:hint="cs"/>
          <w:b/>
          <w:sz w:val="28"/>
          <w:szCs w:val="28"/>
          <w:rtl/>
          <w:lang w:bidi="ar-EG"/>
        </w:rPr>
        <w:t>.</w:t>
      </w:r>
    </w:p>
    <w:p w:rsidR="00522C2B" w:rsidRDefault="00522C2B" w:rsidP="00E22982">
      <w:pPr>
        <w:pStyle w:val="ListParagraph"/>
        <w:numPr>
          <w:ilvl w:val="0"/>
          <w:numId w:val="33"/>
        </w:numPr>
        <w:bidi/>
        <w:ind w:left="141" w:hanging="65"/>
        <w:jc w:val="both"/>
        <w:rPr>
          <w:rFonts w:ascii="Simplified Arabic" w:eastAsia="MS Mincho" w:hAnsi="Simplified Arabic" w:cs="Simplified Arabic"/>
          <w:b/>
          <w:sz w:val="28"/>
          <w:szCs w:val="28"/>
          <w:lang w:bidi="ar-EG"/>
        </w:rPr>
      </w:pPr>
      <w:r>
        <w:rPr>
          <w:rFonts w:ascii="Simplified Arabic" w:eastAsia="MS Mincho" w:hAnsi="Simplified Arabic" w:cs="Simplified Arabic" w:hint="cs"/>
          <w:b/>
          <w:sz w:val="28"/>
          <w:szCs w:val="28"/>
          <w:rtl/>
          <w:lang w:bidi="ar-EG"/>
        </w:rPr>
        <w:t>وتحدد المبادئ التوجيهية الشروط الفنية بالإضافة إلى الإجراءات السياسية والقانونية من أجل تحقيق استغلال فعال ومثالي للعوائد الرقمية</w:t>
      </w:r>
      <w:r w:rsidR="00A066B3" w:rsidRPr="00522C2B">
        <w:rPr>
          <w:rFonts w:ascii="Simplified Arabic" w:eastAsia="MS Mincho" w:hAnsi="Simplified Arabic" w:cs="Simplified Arabic" w:hint="cs"/>
          <w:b/>
          <w:sz w:val="28"/>
          <w:szCs w:val="28"/>
          <w:rtl/>
          <w:lang w:bidi="ar-EG"/>
        </w:rPr>
        <w:t xml:space="preserve">، بما في ذلك خطط </w:t>
      </w:r>
      <w:r>
        <w:rPr>
          <w:rFonts w:ascii="Simplified Arabic" w:eastAsia="MS Mincho" w:hAnsi="Simplified Arabic" w:cs="Simplified Arabic" w:hint="cs"/>
          <w:b/>
          <w:sz w:val="28"/>
          <w:szCs w:val="28"/>
          <w:rtl/>
          <w:lang w:bidi="ar-EG"/>
        </w:rPr>
        <w:t>القنوات</w:t>
      </w:r>
      <w:r w:rsidR="00A066B3" w:rsidRPr="00522C2B">
        <w:rPr>
          <w:rFonts w:ascii="Simplified Arabic" w:eastAsia="MS Mincho" w:hAnsi="Simplified Arabic" w:cs="Simplified Arabic" w:hint="cs"/>
          <w:b/>
          <w:sz w:val="28"/>
          <w:szCs w:val="28"/>
          <w:rtl/>
          <w:lang w:bidi="ar-EG"/>
        </w:rPr>
        <w:t xml:space="preserve"> الموص</w:t>
      </w:r>
      <w:r>
        <w:rPr>
          <w:rFonts w:ascii="Simplified Arabic" w:eastAsia="MS Mincho" w:hAnsi="Simplified Arabic" w:cs="Simplified Arabic" w:hint="cs"/>
          <w:b/>
          <w:sz w:val="28"/>
          <w:szCs w:val="28"/>
          <w:rtl/>
          <w:lang w:bidi="ar-EG"/>
        </w:rPr>
        <w:t>ى</w:t>
      </w:r>
      <w:r w:rsidR="00A066B3" w:rsidRPr="00522C2B">
        <w:rPr>
          <w:rFonts w:ascii="Simplified Arabic" w:eastAsia="MS Mincho" w:hAnsi="Simplified Arabic" w:cs="Simplified Arabic" w:hint="cs"/>
          <w:b/>
          <w:sz w:val="28"/>
          <w:szCs w:val="28"/>
          <w:rtl/>
          <w:lang w:bidi="ar-EG"/>
        </w:rPr>
        <w:t xml:space="preserve"> بها وكذا التوجيهات المتعلقة بالسياسات واللوائح التنظيمية بشأن الاستخدام المنسق للنطاقات الترددية 700 و 800 و 850 و 900 ميجا هرتز.</w:t>
      </w:r>
    </w:p>
    <w:p w:rsidR="00A066B3" w:rsidRPr="00522C2B" w:rsidRDefault="00A066B3" w:rsidP="00E22982">
      <w:pPr>
        <w:pStyle w:val="ListParagraph"/>
        <w:bidi/>
        <w:ind w:left="141" w:hanging="65"/>
        <w:jc w:val="both"/>
        <w:rPr>
          <w:rFonts w:ascii="Simplified Arabic" w:eastAsia="MS Mincho" w:hAnsi="Simplified Arabic" w:cs="Simplified Arabic"/>
          <w:bCs/>
          <w:sz w:val="28"/>
          <w:szCs w:val="28"/>
          <w:rtl/>
          <w:lang w:bidi="ar-EG"/>
        </w:rPr>
      </w:pPr>
      <w:r w:rsidRPr="00522C2B">
        <w:rPr>
          <w:rFonts w:ascii="Simplified Arabic" w:hAnsi="Simplified Arabic" w:cs="Simplified Arabic" w:hint="cs"/>
          <w:bCs/>
          <w:sz w:val="28"/>
          <w:szCs w:val="28"/>
          <w:rtl/>
          <w:lang w:bidi="ar-EG"/>
        </w:rPr>
        <w:t>يرجى من السادة الوزراء</w:t>
      </w:r>
      <w:r w:rsidRPr="00522C2B">
        <w:rPr>
          <w:rFonts w:ascii="Simplified Arabic" w:eastAsia="MS Mincho" w:hAnsi="Simplified Arabic" w:cs="Simplified Arabic" w:hint="cs"/>
          <w:bCs/>
          <w:sz w:val="28"/>
          <w:szCs w:val="28"/>
          <w:rtl/>
          <w:lang w:bidi="ar-EG"/>
        </w:rPr>
        <w:t>:</w:t>
      </w:r>
    </w:p>
    <w:p w:rsidR="00A066B3" w:rsidRPr="009A2E0A" w:rsidRDefault="00A066B3" w:rsidP="00E22982">
      <w:pPr>
        <w:pStyle w:val="ListParagraph"/>
        <w:numPr>
          <w:ilvl w:val="0"/>
          <w:numId w:val="21"/>
        </w:numPr>
        <w:bidi/>
        <w:ind w:left="141" w:hanging="65"/>
        <w:jc w:val="both"/>
        <w:rPr>
          <w:rFonts w:ascii="Simplified Arabic" w:eastAsia="MS Mincho" w:hAnsi="Simplified Arabic" w:cs="Simplified Arabic"/>
          <w:b/>
          <w:sz w:val="28"/>
          <w:szCs w:val="28"/>
          <w:rtl/>
          <w:lang w:bidi="ar-EG"/>
        </w:rPr>
      </w:pPr>
      <w:r w:rsidRPr="009A2E0A">
        <w:rPr>
          <w:rFonts w:ascii="Simplified Arabic" w:eastAsia="MS Mincho" w:hAnsi="Simplified Arabic" w:cs="Simplified Arabic" w:hint="cs"/>
          <w:b/>
          <w:sz w:val="28"/>
          <w:szCs w:val="28"/>
          <w:rtl/>
          <w:lang w:bidi="ar-EG"/>
        </w:rPr>
        <w:t>مطالبة الدول الأعضاء باعتماد خطط التوجيه المقترحة للعوائد الرقمية، وباستخدام "الخطوط الإرشادية لمفوضية الاتحاد الأفريقي بشأن الاستخدام المنسق للعوائد الرقمية"  في وضع أطر السياسات واللوائح التنظيمية للاستخدام المنسق والأمثل لهذه النطاقات الترددية عبر أفريقيا.</w:t>
      </w:r>
    </w:p>
    <w:p w:rsidR="00A066B3" w:rsidRPr="009A2E0A" w:rsidRDefault="00A066B3" w:rsidP="00E22982">
      <w:pPr>
        <w:pStyle w:val="ListParagraph"/>
        <w:numPr>
          <w:ilvl w:val="0"/>
          <w:numId w:val="21"/>
        </w:numPr>
        <w:bidi/>
        <w:ind w:left="141" w:hanging="65"/>
        <w:jc w:val="both"/>
        <w:rPr>
          <w:rFonts w:ascii="Simplified Arabic" w:eastAsia="MS Mincho" w:hAnsi="Simplified Arabic" w:cs="Simplified Arabic"/>
          <w:b/>
          <w:sz w:val="28"/>
          <w:szCs w:val="28"/>
          <w:rtl/>
          <w:lang w:bidi="ar-EG"/>
        </w:rPr>
      </w:pPr>
      <w:r w:rsidRPr="009A2E0A">
        <w:rPr>
          <w:rFonts w:ascii="Simplified Arabic" w:eastAsia="MS Mincho" w:hAnsi="Simplified Arabic" w:cs="Simplified Arabic" w:hint="cs"/>
          <w:b/>
          <w:sz w:val="28"/>
          <w:szCs w:val="28"/>
          <w:rtl/>
          <w:lang w:bidi="ar-EG"/>
        </w:rPr>
        <w:t>تكرار مطالبة الدول الأعضاء باستخدام العوائد الرقمية في توطيد سوق تكنولوجيا المعلومات والاتصال في أفريقيا من خلال تمكين الاقتصادات الكلية الكبرى وتعزيز تقديم خدمات جديدة قائمة على تكنولوجيا المعلومات والاتصال وعلى الإنترنت وبأسعار معقولة.</w:t>
      </w:r>
    </w:p>
    <w:p w:rsidR="00A066B3" w:rsidRPr="009A2E0A" w:rsidRDefault="00A066B3" w:rsidP="00E22982">
      <w:pPr>
        <w:pStyle w:val="ListParagraph"/>
        <w:numPr>
          <w:ilvl w:val="0"/>
          <w:numId w:val="21"/>
        </w:numPr>
        <w:bidi/>
        <w:ind w:left="141" w:hanging="65"/>
        <w:jc w:val="both"/>
        <w:rPr>
          <w:rFonts w:ascii="Simplified Arabic" w:eastAsia="MS Mincho" w:hAnsi="Simplified Arabic" w:cs="Simplified Arabic"/>
          <w:b/>
          <w:sz w:val="28"/>
          <w:szCs w:val="28"/>
          <w:rtl/>
          <w:lang w:bidi="ar-EG"/>
        </w:rPr>
      </w:pPr>
      <w:r w:rsidRPr="009A2E0A">
        <w:rPr>
          <w:rFonts w:ascii="Simplified Arabic" w:eastAsia="MS Mincho" w:hAnsi="Simplified Arabic" w:cs="Simplified Arabic" w:hint="cs"/>
          <w:b/>
          <w:sz w:val="28"/>
          <w:szCs w:val="28"/>
          <w:rtl/>
          <w:lang w:bidi="ar-EG"/>
        </w:rPr>
        <w:t>حث الدول الأعضاء على تشجيع استخدام هذه الموارد في تعزيز انتشار النطاق العريض وإتاحة الوصول إلى المناطق الريفية والسكان المحرومين في جميع أنحاء القارة.</w:t>
      </w:r>
    </w:p>
    <w:p w:rsidR="00A066B3" w:rsidRPr="009A2E0A" w:rsidRDefault="00A066B3" w:rsidP="00E22982">
      <w:pPr>
        <w:pStyle w:val="ListParagraph"/>
        <w:numPr>
          <w:ilvl w:val="0"/>
          <w:numId w:val="21"/>
        </w:numPr>
        <w:bidi/>
        <w:ind w:left="141" w:hanging="65"/>
        <w:jc w:val="both"/>
        <w:rPr>
          <w:rFonts w:ascii="Simplified Arabic" w:eastAsia="MS Mincho" w:hAnsi="Simplified Arabic" w:cs="Simplified Arabic"/>
          <w:b/>
          <w:sz w:val="28"/>
          <w:szCs w:val="28"/>
          <w:rtl/>
          <w:lang w:bidi="ar-EG"/>
        </w:rPr>
      </w:pPr>
      <w:r w:rsidRPr="009A2E0A">
        <w:rPr>
          <w:rFonts w:ascii="Simplified Arabic" w:eastAsia="MS Mincho" w:hAnsi="Simplified Arabic" w:cs="Simplified Arabic" w:hint="cs"/>
          <w:b/>
          <w:sz w:val="28"/>
          <w:szCs w:val="28"/>
          <w:rtl/>
          <w:lang w:bidi="ar-EG"/>
        </w:rPr>
        <w:t>مطالبة مفوضية الاتحاد الأفريقي بتخصيص ميزانية سنوية لتطوير سياسات طيفية منسقة وتنفيذ مقررات المؤتمر العالمي للاتصالات الراديوية.</w:t>
      </w:r>
    </w:p>
    <w:p w:rsidR="00522C2B" w:rsidRDefault="00522C2B" w:rsidP="00E22982">
      <w:pPr>
        <w:tabs>
          <w:tab w:val="left" w:pos="90"/>
        </w:tabs>
        <w:bidi/>
        <w:ind w:left="141" w:hanging="65"/>
        <w:rPr>
          <w:rFonts w:ascii="Simplified Arabic" w:hAnsi="Simplified Arabic" w:cs="Simplified Arabic"/>
          <w:b/>
          <w:bCs/>
          <w:sz w:val="28"/>
          <w:szCs w:val="28"/>
          <w:rtl/>
          <w:lang w:val="en-GB" w:bidi="ar-DZ"/>
        </w:rPr>
      </w:pPr>
    </w:p>
    <w:p w:rsidR="00101192" w:rsidRPr="00F2727A" w:rsidRDefault="00702D9F" w:rsidP="009A21EC">
      <w:pPr>
        <w:pStyle w:val="ListParagraph"/>
        <w:bidi/>
        <w:ind w:left="141"/>
        <w:jc w:val="both"/>
        <w:rPr>
          <w:rFonts w:ascii="Simplified Arabic" w:hAnsi="Simplified Arabic" w:cs="Simplified Arabic"/>
          <w:bCs/>
          <w:sz w:val="32"/>
          <w:szCs w:val="32"/>
          <w:lang w:val="en-GB"/>
        </w:rPr>
      </w:pPr>
      <w:r>
        <w:rPr>
          <w:rFonts w:ascii="Simplified Arabic" w:hAnsi="Simplified Arabic" w:cs="Simplified Arabic" w:hint="cs"/>
          <w:bCs/>
          <w:sz w:val="32"/>
          <w:szCs w:val="32"/>
          <w:rtl/>
          <w:lang w:val="en-GB"/>
        </w:rPr>
        <w:t xml:space="preserve">سين. </w:t>
      </w:r>
      <w:r w:rsidR="00101192" w:rsidRPr="00F2727A">
        <w:rPr>
          <w:rFonts w:ascii="Simplified Arabic" w:hAnsi="Simplified Arabic" w:cs="Simplified Arabic" w:hint="cs"/>
          <w:bCs/>
          <w:sz w:val="32"/>
          <w:szCs w:val="32"/>
          <w:rtl/>
          <w:lang w:val="en-GB"/>
        </w:rPr>
        <w:t>المنتدى الأفريقي لإدارة الإنترنت</w:t>
      </w:r>
    </w:p>
    <w:p w:rsidR="00702D9F" w:rsidRDefault="00101192" w:rsidP="00E22982">
      <w:pPr>
        <w:pStyle w:val="ListParagraph"/>
        <w:numPr>
          <w:ilvl w:val="0"/>
          <w:numId w:val="33"/>
        </w:numPr>
        <w:bidi/>
        <w:ind w:left="141" w:hanging="65"/>
        <w:jc w:val="both"/>
        <w:rPr>
          <w:rFonts w:ascii="Simplified Arabic" w:hAnsi="Simplified Arabic" w:cs="Simplified Arabic"/>
          <w:sz w:val="28"/>
          <w:szCs w:val="28"/>
          <w:lang w:val="en-GB"/>
        </w:rPr>
      </w:pPr>
      <w:r w:rsidRPr="00702D9F">
        <w:rPr>
          <w:rFonts w:ascii="Simplified Arabic" w:hAnsi="Simplified Arabic" w:cs="Simplified Arabic" w:hint="cs"/>
          <w:sz w:val="28"/>
          <w:szCs w:val="28"/>
          <w:rtl/>
          <w:lang w:val="en-GB"/>
        </w:rPr>
        <w:t>تم إطلاق المنتدى الأفريقي لإدارة الإنترنت في عام 2011، وعُقد اجتماعه الافتتاحي في القاهرة، شهر سبتمبر 2012. ثم عُقدت المنتديات الثاني والثالث والرابع والخامس في نيروبي وأبوجا وأديس أبابا وديربن على الترتيب.</w:t>
      </w:r>
    </w:p>
    <w:p w:rsidR="00702D9F" w:rsidRDefault="00101192" w:rsidP="00E22982">
      <w:pPr>
        <w:pStyle w:val="ListParagraph"/>
        <w:numPr>
          <w:ilvl w:val="0"/>
          <w:numId w:val="33"/>
        </w:numPr>
        <w:bidi/>
        <w:ind w:left="141" w:hanging="65"/>
        <w:jc w:val="both"/>
        <w:rPr>
          <w:rFonts w:ascii="Simplified Arabic" w:hAnsi="Simplified Arabic" w:cs="Simplified Arabic"/>
          <w:sz w:val="28"/>
          <w:szCs w:val="28"/>
          <w:lang w:val="en-GB"/>
        </w:rPr>
      </w:pPr>
      <w:r w:rsidRPr="00702D9F">
        <w:rPr>
          <w:rFonts w:ascii="Simplified Arabic" w:hAnsi="Simplified Arabic" w:cs="Simplified Arabic" w:hint="cs"/>
          <w:sz w:val="28"/>
          <w:szCs w:val="28"/>
          <w:rtl/>
          <w:lang w:val="en-GB"/>
        </w:rPr>
        <w:t xml:space="preserve">تشكل المنتديات الإقليمية وشبه الإقليمية لبنات بناء المنتدى الأفريقي، وتوجد في الوقت الراهن منتديات لإدارة الإنترنت في جميع المناطق الجغرافية الخمس للاتحاد الأفريقي، إلا أن هناك دولاً أعضاء ليس لديها منتديات وطنية لنفس الغرض. وتعمل مفوضية الاتحاد الأفريقي ووكالة نيباد، تماشياً مع إعلان الخرطوم </w:t>
      </w:r>
      <w:r w:rsidRPr="00702D9F">
        <w:rPr>
          <w:rFonts w:ascii="Simplified Arabic" w:hAnsi="Simplified Arabic" w:cs="Simplified Arabic"/>
          <w:sz w:val="28"/>
          <w:szCs w:val="28"/>
          <w:rtl/>
          <w:lang w:val="en-GB"/>
        </w:rPr>
        <w:t>–</w:t>
      </w:r>
      <w:r w:rsidRPr="00702D9F">
        <w:rPr>
          <w:rFonts w:ascii="Simplified Arabic" w:hAnsi="Simplified Arabic" w:cs="Simplified Arabic" w:hint="cs"/>
          <w:sz w:val="28"/>
          <w:szCs w:val="28"/>
          <w:rtl/>
          <w:lang w:val="en-GB"/>
        </w:rPr>
        <w:t xml:space="preserve"> 4، على تشجيع المجموعات الاقتصادية الإقليمية على "دعم إنشاء منتدى وطني من أجل إقامة حوار بين جميع الأطراف أصحاب المصلحة بشأن قضايا تكنولوجيا المعلومات والاتصال لأغراض التنمية وتيسير مشاركة بلدان المنطقة في عمليات المنتديات الإقليمية والمنتدى الأفريقي وكذلك المنتدى العالمي لإدارة الإنترنت".</w:t>
      </w:r>
    </w:p>
    <w:p w:rsidR="00702D9F" w:rsidRDefault="00101192" w:rsidP="00E22982">
      <w:pPr>
        <w:pStyle w:val="ListParagraph"/>
        <w:numPr>
          <w:ilvl w:val="0"/>
          <w:numId w:val="33"/>
        </w:numPr>
        <w:bidi/>
        <w:ind w:left="141" w:hanging="65"/>
        <w:jc w:val="both"/>
        <w:rPr>
          <w:rFonts w:ascii="Simplified Arabic" w:hAnsi="Simplified Arabic" w:cs="Simplified Arabic"/>
          <w:sz w:val="28"/>
          <w:szCs w:val="28"/>
          <w:lang w:val="en-GB"/>
        </w:rPr>
      </w:pPr>
      <w:r w:rsidRPr="00702D9F">
        <w:rPr>
          <w:rFonts w:ascii="Simplified Arabic" w:hAnsi="Simplified Arabic" w:cs="Simplified Arabic" w:hint="cs"/>
          <w:sz w:val="28"/>
          <w:szCs w:val="28"/>
          <w:rtl/>
          <w:lang w:val="en-GB"/>
        </w:rPr>
        <w:t>وتخطط مفوضية الاتحاد الأفريقي، كأمانة للمنتدى الأفريقي لإدارة الإنترنت، لتنظيم المنتدى السادس في عام 2017، والذي سيعقد في القاهرة في الفترة من 4 إلى 6 ديسمبر 2017.</w:t>
      </w:r>
    </w:p>
    <w:p w:rsidR="00702D9F" w:rsidRDefault="00101192" w:rsidP="00E22982">
      <w:pPr>
        <w:pStyle w:val="ListParagraph"/>
        <w:numPr>
          <w:ilvl w:val="0"/>
          <w:numId w:val="33"/>
        </w:numPr>
        <w:bidi/>
        <w:ind w:left="141" w:hanging="65"/>
        <w:jc w:val="both"/>
        <w:rPr>
          <w:rFonts w:ascii="Simplified Arabic" w:hAnsi="Simplified Arabic" w:cs="Simplified Arabic"/>
          <w:sz w:val="28"/>
          <w:szCs w:val="28"/>
          <w:lang w:val="en-GB"/>
        </w:rPr>
      </w:pPr>
      <w:r w:rsidRPr="00702D9F">
        <w:rPr>
          <w:rFonts w:ascii="Simplified Arabic" w:hAnsi="Simplified Arabic" w:cs="Simplified Arabic" w:hint="cs"/>
          <w:sz w:val="28"/>
          <w:szCs w:val="28"/>
          <w:rtl/>
          <w:lang w:val="en-GB"/>
        </w:rPr>
        <w:t>كما تعمل مفوضية الاتحاد الأفريقي على مبادرة واسعة النطاق لبناء القدرات بشأن إدارة الإنترنت، وذلك لتمكين الأطراف أصحاب المصلحة الأفريقيين من المشاركة الفعالة والنشطة في مناقشات المنتدى العالمي.</w:t>
      </w:r>
    </w:p>
    <w:p w:rsidR="00101192" w:rsidRPr="00702D9F" w:rsidRDefault="00101192" w:rsidP="00E22982">
      <w:pPr>
        <w:pStyle w:val="ListParagraph"/>
        <w:numPr>
          <w:ilvl w:val="0"/>
          <w:numId w:val="33"/>
        </w:numPr>
        <w:bidi/>
        <w:ind w:left="141" w:hanging="65"/>
        <w:jc w:val="both"/>
        <w:rPr>
          <w:rFonts w:ascii="Simplified Arabic" w:hAnsi="Simplified Arabic" w:cs="Simplified Arabic"/>
          <w:bCs/>
          <w:sz w:val="28"/>
          <w:szCs w:val="28"/>
          <w:rtl/>
          <w:lang w:val="en-GB"/>
        </w:rPr>
      </w:pPr>
      <w:r w:rsidRPr="00702D9F">
        <w:rPr>
          <w:rFonts w:ascii="Simplified Arabic" w:hAnsi="Simplified Arabic" w:cs="Simplified Arabic" w:hint="cs"/>
          <w:bCs/>
          <w:sz w:val="28"/>
          <w:szCs w:val="28"/>
          <w:rtl/>
          <w:lang w:bidi="ar-EG"/>
        </w:rPr>
        <w:t>يرجى من السادة الوزراء</w:t>
      </w:r>
      <w:r w:rsidRPr="00702D9F">
        <w:rPr>
          <w:rFonts w:ascii="Simplified Arabic" w:eastAsia="MS Mincho" w:hAnsi="Simplified Arabic" w:cs="Simplified Arabic" w:hint="cs"/>
          <w:bCs/>
          <w:sz w:val="28"/>
          <w:szCs w:val="28"/>
          <w:rtl/>
          <w:lang w:bidi="ar-EG"/>
        </w:rPr>
        <w:t>:</w:t>
      </w:r>
    </w:p>
    <w:p w:rsidR="00101192" w:rsidRDefault="00101192" w:rsidP="00E22982">
      <w:pPr>
        <w:pStyle w:val="ListParagraph"/>
        <w:numPr>
          <w:ilvl w:val="0"/>
          <w:numId w:val="23"/>
        </w:numPr>
        <w:bidi/>
        <w:ind w:left="141" w:hanging="65"/>
        <w:jc w:val="both"/>
        <w:rPr>
          <w:rFonts w:ascii="Simplified Arabic" w:hAnsi="Simplified Arabic" w:cs="Simplified Arabic"/>
          <w:sz w:val="28"/>
          <w:szCs w:val="28"/>
          <w:lang w:bidi="ar-EG"/>
        </w:rPr>
      </w:pPr>
      <w:r w:rsidRPr="000E5843">
        <w:rPr>
          <w:rFonts w:ascii="Simplified Arabic" w:hAnsi="Simplified Arabic" w:cs="Simplified Arabic" w:hint="cs"/>
          <w:sz w:val="28"/>
          <w:szCs w:val="28"/>
          <w:rtl/>
          <w:lang w:bidi="ar-EG"/>
        </w:rPr>
        <w:t>تشجيع الدول الأعضاء التي لم تبدأ بعد على التعجيل بإنشاء منتدياتها الوطنية لإدارة الإنترنت.</w:t>
      </w:r>
    </w:p>
    <w:p w:rsidR="00101192" w:rsidRDefault="00101192" w:rsidP="00E22982">
      <w:pPr>
        <w:pStyle w:val="ListParagraph"/>
        <w:numPr>
          <w:ilvl w:val="0"/>
          <w:numId w:val="23"/>
        </w:numPr>
        <w:bidi/>
        <w:ind w:left="141" w:hanging="65"/>
        <w:jc w:val="both"/>
        <w:rPr>
          <w:rFonts w:ascii="Simplified Arabic" w:hAnsi="Simplified Arabic" w:cs="Simplified Arabic"/>
          <w:sz w:val="28"/>
          <w:szCs w:val="28"/>
          <w:lang w:bidi="ar-EG"/>
        </w:rPr>
      </w:pPr>
      <w:r w:rsidRPr="000E5843">
        <w:rPr>
          <w:rFonts w:ascii="Simplified Arabic" w:hAnsi="Simplified Arabic" w:cs="Simplified Arabic" w:hint="cs"/>
          <w:sz w:val="28"/>
          <w:szCs w:val="28"/>
          <w:rtl/>
          <w:lang w:bidi="ar-EG"/>
        </w:rPr>
        <w:lastRenderedPageBreak/>
        <w:t>تشجيع الدول الأعضاء على الالتزام بتخصيص موارد تقنية ومالية لدعم المنتدى الوطني والمنتدى الإقليمي لإدارة الإنترنت.</w:t>
      </w:r>
    </w:p>
    <w:p w:rsidR="00101192" w:rsidRDefault="00101192" w:rsidP="00E22982">
      <w:pPr>
        <w:pStyle w:val="ListParagraph"/>
        <w:numPr>
          <w:ilvl w:val="0"/>
          <w:numId w:val="23"/>
        </w:numPr>
        <w:bidi/>
        <w:ind w:left="141" w:hanging="65"/>
        <w:jc w:val="both"/>
        <w:rPr>
          <w:rFonts w:ascii="Simplified Arabic" w:hAnsi="Simplified Arabic" w:cs="Simplified Arabic"/>
          <w:sz w:val="28"/>
          <w:szCs w:val="28"/>
          <w:lang w:bidi="ar-EG"/>
        </w:rPr>
      </w:pPr>
      <w:r w:rsidRPr="000E5843">
        <w:rPr>
          <w:rFonts w:ascii="Simplified Arabic" w:hAnsi="Simplified Arabic" w:cs="Simplified Arabic" w:hint="cs"/>
          <w:sz w:val="28"/>
          <w:szCs w:val="28"/>
          <w:rtl/>
          <w:lang w:bidi="ar-EG"/>
        </w:rPr>
        <w:t>تشجيع الدول الأعضاء على دعم هيئة المنتدى الأفريقي لإدارة الإنترنت باعتباره القاطرة القارية لأصحاب المصلحة الأفريقيين المتعددين، حتى يتمكنوا من التوصل إلى مواقف مشتركة حول المسائل المتعلقة بإدارة الإنترنت.</w:t>
      </w:r>
    </w:p>
    <w:p w:rsidR="00101192" w:rsidRDefault="00101192" w:rsidP="00E22982">
      <w:pPr>
        <w:pStyle w:val="ListParagraph"/>
        <w:numPr>
          <w:ilvl w:val="0"/>
          <w:numId w:val="23"/>
        </w:numPr>
        <w:bidi/>
        <w:ind w:left="141" w:hanging="65"/>
        <w:jc w:val="both"/>
        <w:rPr>
          <w:rFonts w:ascii="Simplified Arabic" w:hAnsi="Simplified Arabic" w:cs="Simplified Arabic"/>
          <w:sz w:val="28"/>
          <w:szCs w:val="28"/>
          <w:lang w:bidi="ar-EG"/>
        </w:rPr>
      </w:pPr>
      <w:r w:rsidRPr="000E5843">
        <w:rPr>
          <w:rFonts w:ascii="Simplified Arabic" w:hAnsi="Simplified Arabic" w:cs="Simplified Arabic" w:hint="cs"/>
          <w:sz w:val="28"/>
          <w:szCs w:val="28"/>
          <w:rtl/>
          <w:lang w:bidi="ar-EG"/>
        </w:rPr>
        <w:t>الدعوة، على هذا النحو، إلى إضفاء الطابع المؤسسي على المنتدى وتمويله كمؤتمر سنوي رئيسي للأفريقيين لمناقشة تطوير الإنترنت في القارة، ومتابعة دمج وتعميم عملية التحول الرقمي في وضع وصياغة السياسات الأفريقية.</w:t>
      </w:r>
    </w:p>
    <w:p w:rsidR="00101192" w:rsidRDefault="00101192" w:rsidP="00E22982">
      <w:pPr>
        <w:pStyle w:val="ListParagraph"/>
        <w:numPr>
          <w:ilvl w:val="0"/>
          <w:numId w:val="23"/>
        </w:numPr>
        <w:bidi/>
        <w:ind w:left="141" w:hanging="65"/>
        <w:jc w:val="both"/>
        <w:rPr>
          <w:rFonts w:ascii="Simplified Arabic" w:hAnsi="Simplified Arabic" w:cs="Simplified Arabic"/>
          <w:sz w:val="28"/>
          <w:szCs w:val="28"/>
          <w:lang w:bidi="ar-EG"/>
        </w:rPr>
      </w:pPr>
      <w:r w:rsidRPr="000E5843">
        <w:rPr>
          <w:rFonts w:ascii="Simplified Arabic" w:hAnsi="Simplified Arabic" w:cs="Simplified Arabic" w:hint="cs"/>
          <w:sz w:val="28"/>
          <w:szCs w:val="28"/>
          <w:rtl/>
          <w:lang w:bidi="ar-EG"/>
        </w:rPr>
        <w:t>إنشاء وتعزيز أكاديميات تابعة للاتحاد الأفريقي في مجال إدارة الإنترنت لبناء القدرات في هذا المجال، لا سيما فيما بين الشباب.</w:t>
      </w:r>
    </w:p>
    <w:p w:rsidR="00101192" w:rsidRPr="000E5843" w:rsidRDefault="00101192" w:rsidP="00E22982">
      <w:pPr>
        <w:pStyle w:val="ListParagraph"/>
        <w:numPr>
          <w:ilvl w:val="0"/>
          <w:numId w:val="23"/>
        </w:numPr>
        <w:bidi/>
        <w:ind w:left="141" w:hanging="65"/>
        <w:jc w:val="both"/>
        <w:rPr>
          <w:rFonts w:ascii="Simplified Arabic" w:hAnsi="Simplified Arabic" w:cs="Simplified Arabic"/>
          <w:sz w:val="28"/>
          <w:szCs w:val="28"/>
          <w:rtl/>
          <w:lang w:bidi="ar-EG"/>
        </w:rPr>
      </w:pPr>
      <w:r w:rsidRPr="000E5843">
        <w:rPr>
          <w:rFonts w:ascii="Simplified Arabic" w:hAnsi="Simplified Arabic" w:cs="Simplified Arabic" w:hint="cs"/>
          <w:sz w:val="28"/>
          <w:szCs w:val="28"/>
          <w:rtl/>
          <w:lang w:bidi="ar-EG"/>
        </w:rPr>
        <w:t>مطالبة مفوضية الاتحاد الأفريقي بالالتزام بموازنة مالية سنوية تخصص لتنظيم ودعم المنتدى الأفريقي السنوي لإدارة الإنترنت، وأكاديمية إدارة الإنترنت.</w:t>
      </w:r>
    </w:p>
    <w:p w:rsidR="00702D9F" w:rsidRDefault="00702D9F" w:rsidP="00E22982">
      <w:pPr>
        <w:ind w:left="141" w:hanging="65"/>
        <w:rPr>
          <w:rFonts w:ascii="Arial" w:hAnsi="Arial" w:cs="Arial"/>
          <w:b/>
          <w:rtl/>
        </w:rPr>
      </w:pPr>
    </w:p>
    <w:p w:rsidR="00F14C72" w:rsidRPr="007D71C1" w:rsidRDefault="00F14C72" w:rsidP="00F14C72">
      <w:pPr>
        <w:bidi/>
        <w:ind w:left="141" w:hanging="65"/>
        <w:rPr>
          <w:rFonts w:ascii="Simplified Arabic" w:eastAsia="Calibri" w:hAnsi="Simplified Arabic" w:cs="Simplified Arabic"/>
          <w:bCs/>
          <w:sz w:val="28"/>
          <w:szCs w:val="28"/>
        </w:rPr>
      </w:pPr>
      <w:r w:rsidRPr="007D71C1">
        <w:rPr>
          <w:rFonts w:ascii="Simplified Arabic" w:eastAsia="Calibri" w:hAnsi="Simplified Arabic" w:cs="Simplified Arabic"/>
          <w:bCs/>
          <w:sz w:val="28"/>
          <w:szCs w:val="28"/>
          <w:rtl/>
        </w:rPr>
        <w:t xml:space="preserve">ألف - المساهمات المحددة المقدمة من </w:t>
      </w:r>
      <w:r w:rsidR="007D71C1">
        <w:rPr>
          <w:rFonts w:ascii="Simplified Arabic" w:eastAsia="Calibri" w:hAnsi="Simplified Arabic" w:cs="Simplified Arabic" w:hint="cs"/>
          <w:bCs/>
          <w:sz w:val="28"/>
          <w:szCs w:val="28"/>
          <w:rtl/>
        </w:rPr>
        <w:t xml:space="preserve">قبل </w:t>
      </w:r>
      <w:r w:rsidRPr="007D71C1">
        <w:rPr>
          <w:rFonts w:ascii="Simplified Arabic" w:eastAsia="Calibri" w:hAnsi="Simplified Arabic" w:cs="Simplified Arabic"/>
          <w:bCs/>
          <w:sz w:val="28"/>
          <w:szCs w:val="28"/>
          <w:rtl/>
        </w:rPr>
        <w:t>الدول الأعضاء والمؤسسات المتخصصة والمنظمات الدولية والشركاء</w:t>
      </w:r>
      <w:r w:rsidRPr="007D71C1">
        <w:rPr>
          <w:rFonts w:ascii="Simplified Arabic" w:eastAsia="Calibri" w:hAnsi="Simplified Arabic" w:cs="Simplified Arabic"/>
          <w:bCs/>
          <w:sz w:val="28"/>
          <w:szCs w:val="28"/>
        </w:rPr>
        <w:t>:</w:t>
      </w:r>
    </w:p>
    <w:p w:rsidR="007D71C1" w:rsidRDefault="00F14C72" w:rsidP="00BC3B0C">
      <w:pPr>
        <w:pStyle w:val="ListParagraph"/>
        <w:numPr>
          <w:ilvl w:val="0"/>
          <w:numId w:val="33"/>
        </w:numPr>
        <w:bidi/>
        <w:ind w:left="141" w:hanging="65"/>
        <w:rPr>
          <w:rFonts w:ascii="Simplified Arabic" w:eastAsia="Calibri" w:hAnsi="Simplified Arabic" w:cs="Simplified Arabic"/>
          <w:b/>
          <w:sz w:val="28"/>
          <w:szCs w:val="28"/>
        </w:rPr>
      </w:pPr>
      <w:r w:rsidRPr="007D71C1">
        <w:rPr>
          <w:rFonts w:ascii="Simplified Arabic" w:eastAsia="Calibri" w:hAnsi="Simplified Arabic" w:cs="Simplified Arabic"/>
          <w:b/>
          <w:sz w:val="28"/>
          <w:szCs w:val="28"/>
          <w:rtl/>
        </w:rPr>
        <w:t xml:space="preserve">قدم مندوب الجمهورية الجزائرية عرضا عن </w:t>
      </w:r>
      <w:r w:rsidR="00BC3B0C">
        <w:rPr>
          <w:rFonts w:ascii="Simplified Arabic" w:eastAsia="Calibri" w:hAnsi="Simplified Arabic" w:cs="Simplified Arabic" w:hint="cs"/>
          <w:b/>
          <w:sz w:val="28"/>
          <w:szCs w:val="28"/>
          <w:rtl/>
        </w:rPr>
        <w:t xml:space="preserve">إعلان الجوائر حول </w:t>
      </w:r>
      <w:r w:rsidRPr="007D71C1">
        <w:rPr>
          <w:rFonts w:ascii="Simplified Arabic" w:eastAsia="Calibri" w:hAnsi="Simplified Arabic" w:cs="Simplified Arabic"/>
          <w:b/>
          <w:sz w:val="28"/>
          <w:szCs w:val="28"/>
          <w:rtl/>
        </w:rPr>
        <w:t>إدارة الإنترنت</w:t>
      </w:r>
      <w:r w:rsidR="00BC3B0C">
        <w:rPr>
          <w:rFonts w:ascii="Simplified Arabic" w:eastAsia="Calibri" w:hAnsi="Simplified Arabic" w:cs="Simplified Arabic" w:hint="cs"/>
          <w:b/>
          <w:sz w:val="28"/>
          <w:szCs w:val="28"/>
          <w:rtl/>
        </w:rPr>
        <w:t xml:space="preserve"> الذي اعتمد في فبراير 2017</w:t>
      </w:r>
      <w:r w:rsidR="007D71C1">
        <w:rPr>
          <w:rFonts w:ascii="Simplified Arabic" w:eastAsia="Calibri" w:hAnsi="Simplified Arabic" w:cs="Simplified Arabic" w:hint="cs"/>
          <w:b/>
          <w:sz w:val="28"/>
          <w:szCs w:val="28"/>
          <w:rtl/>
        </w:rPr>
        <w:t>.</w:t>
      </w:r>
    </w:p>
    <w:p w:rsidR="00BC3B0C" w:rsidRPr="00BC3B0C" w:rsidRDefault="00BC3B0C" w:rsidP="00BC3B0C">
      <w:pPr>
        <w:pStyle w:val="ListParagraph"/>
        <w:numPr>
          <w:ilvl w:val="0"/>
          <w:numId w:val="33"/>
        </w:numPr>
        <w:bidi/>
        <w:ind w:left="141" w:hanging="65"/>
        <w:rPr>
          <w:rFonts w:ascii="Simplified Arabic" w:eastAsia="Calibri" w:hAnsi="Simplified Arabic" w:cs="Simplified Arabic"/>
          <w:b/>
          <w:sz w:val="28"/>
          <w:szCs w:val="28"/>
        </w:rPr>
      </w:pPr>
      <w:r>
        <w:rPr>
          <w:rFonts w:ascii="Simplified Arabic" w:eastAsia="Calibri" w:hAnsi="Simplified Arabic" w:cs="Simplified Arabic" w:hint="cs"/>
          <w:b/>
          <w:sz w:val="28"/>
          <w:szCs w:val="28"/>
          <w:rtl/>
        </w:rPr>
        <w:t xml:space="preserve">يعتبر </w:t>
      </w:r>
      <w:r w:rsidRPr="00BC3B0C">
        <w:rPr>
          <w:rFonts w:ascii="Simplified Arabic" w:eastAsia="Calibri" w:hAnsi="Simplified Arabic" w:cs="Simplified Arabic"/>
          <w:b/>
          <w:sz w:val="28"/>
          <w:szCs w:val="28"/>
          <w:rtl/>
        </w:rPr>
        <w:t xml:space="preserve">إعلان الجزائر مساهمة من </w:t>
      </w:r>
      <w:r>
        <w:rPr>
          <w:rFonts w:ascii="Simplified Arabic" w:eastAsia="Calibri" w:hAnsi="Simplified Arabic" w:cs="Simplified Arabic" w:hint="cs"/>
          <w:b/>
          <w:sz w:val="28"/>
          <w:szCs w:val="28"/>
          <w:rtl/>
        </w:rPr>
        <w:t xml:space="preserve">الجمهورية </w:t>
      </w:r>
      <w:r w:rsidRPr="00BC3B0C">
        <w:rPr>
          <w:rFonts w:ascii="Simplified Arabic" w:eastAsia="Calibri" w:hAnsi="Simplified Arabic" w:cs="Simplified Arabic"/>
          <w:b/>
          <w:sz w:val="28"/>
          <w:szCs w:val="28"/>
          <w:rtl/>
        </w:rPr>
        <w:t>الجزائر</w:t>
      </w:r>
      <w:r>
        <w:rPr>
          <w:rFonts w:ascii="Simplified Arabic" w:eastAsia="Calibri" w:hAnsi="Simplified Arabic" w:cs="Simplified Arabic" w:hint="cs"/>
          <w:b/>
          <w:sz w:val="28"/>
          <w:szCs w:val="28"/>
          <w:rtl/>
        </w:rPr>
        <w:t>ئية</w:t>
      </w:r>
      <w:r w:rsidRPr="00BC3B0C">
        <w:rPr>
          <w:rFonts w:ascii="Simplified Arabic" w:eastAsia="Calibri" w:hAnsi="Simplified Arabic" w:cs="Simplified Arabic"/>
          <w:b/>
          <w:sz w:val="28"/>
          <w:szCs w:val="28"/>
          <w:rtl/>
        </w:rPr>
        <w:t xml:space="preserve"> في الجهود التي يبذلها الاتحاد الأفريقي لإرساء الأساس لإطار عمل متكامل وشامل ومتماسك لسياسة وإدارة الإنترنت.</w:t>
      </w:r>
    </w:p>
    <w:p w:rsidR="00BC3B0C" w:rsidRPr="00BC3B0C" w:rsidRDefault="00BC3B0C" w:rsidP="00BC3B0C">
      <w:pPr>
        <w:pStyle w:val="ListParagraph"/>
        <w:numPr>
          <w:ilvl w:val="0"/>
          <w:numId w:val="33"/>
        </w:numPr>
        <w:bidi/>
        <w:ind w:left="141" w:hanging="65"/>
        <w:rPr>
          <w:rFonts w:ascii="Simplified Arabic" w:eastAsia="Calibri" w:hAnsi="Simplified Arabic" w:cs="Simplified Arabic"/>
          <w:bCs/>
          <w:sz w:val="28"/>
          <w:szCs w:val="28"/>
        </w:rPr>
      </w:pPr>
      <w:r w:rsidRPr="00BC3B0C">
        <w:rPr>
          <w:rFonts w:ascii="Simplified Arabic" w:eastAsia="Calibri" w:hAnsi="Simplified Arabic" w:cs="Simplified Arabic" w:hint="cs"/>
          <w:bCs/>
          <w:sz w:val="28"/>
          <w:szCs w:val="28"/>
          <w:rtl/>
        </w:rPr>
        <w:t>يرجى من</w:t>
      </w:r>
      <w:r>
        <w:rPr>
          <w:rFonts w:ascii="Simplified Arabic" w:eastAsia="Calibri" w:hAnsi="Simplified Arabic" w:cs="Simplified Arabic" w:hint="cs"/>
          <w:bCs/>
          <w:sz w:val="28"/>
          <w:szCs w:val="28"/>
          <w:rtl/>
        </w:rPr>
        <w:t xml:space="preserve"> السادة</w:t>
      </w:r>
      <w:r w:rsidRPr="00BC3B0C">
        <w:rPr>
          <w:rFonts w:ascii="Simplified Arabic" w:eastAsia="Calibri" w:hAnsi="Simplified Arabic" w:cs="Simplified Arabic"/>
          <w:bCs/>
          <w:sz w:val="28"/>
          <w:szCs w:val="28"/>
          <w:rtl/>
        </w:rPr>
        <w:t xml:space="preserve"> الوزراء </w:t>
      </w:r>
      <w:r w:rsidRPr="00BC3B0C">
        <w:rPr>
          <w:rFonts w:ascii="Simplified Arabic" w:eastAsia="Calibri" w:hAnsi="Simplified Arabic" w:cs="Simplified Arabic" w:hint="cs"/>
          <w:bCs/>
          <w:sz w:val="28"/>
          <w:szCs w:val="28"/>
          <w:rtl/>
        </w:rPr>
        <w:t>الموقرين</w:t>
      </w:r>
      <w:r w:rsidRPr="00BC3B0C">
        <w:rPr>
          <w:rFonts w:ascii="Simplified Arabic" w:eastAsia="Calibri" w:hAnsi="Simplified Arabic" w:cs="Simplified Arabic"/>
          <w:bCs/>
          <w:sz w:val="28"/>
          <w:szCs w:val="28"/>
          <w:rtl/>
        </w:rPr>
        <w:t>:</w:t>
      </w:r>
    </w:p>
    <w:p w:rsidR="00BC3B0C" w:rsidRPr="00BC3B0C" w:rsidRDefault="00BC3B0C" w:rsidP="00BC3B0C">
      <w:pPr>
        <w:pStyle w:val="ListParagraph"/>
        <w:numPr>
          <w:ilvl w:val="0"/>
          <w:numId w:val="36"/>
        </w:numPr>
        <w:bidi/>
        <w:rPr>
          <w:rFonts w:ascii="Simplified Arabic" w:eastAsia="Calibri" w:hAnsi="Simplified Arabic" w:cs="Simplified Arabic"/>
          <w:b/>
          <w:sz w:val="28"/>
          <w:szCs w:val="28"/>
        </w:rPr>
      </w:pPr>
      <w:r>
        <w:rPr>
          <w:rFonts w:ascii="Simplified Arabic" w:eastAsia="Calibri" w:hAnsi="Simplified Arabic" w:cs="Simplified Arabic" w:hint="cs"/>
          <w:b/>
          <w:sz w:val="28"/>
          <w:szCs w:val="28"/>
          <w:rtl/>
        </w:rPr>
        <w:t>الإحاطة</w:t>
      </w:r>
      <w:r w:rsidRPr="00BC3B0C">
        <w:rPr>
          <w:rFonts w:ascii="Simplified Arabic" w:eastAsia="Calibri" w:hAnsi="Simplified Arabic" w:cs="Simplified Arabic"/>
          <w:b/>
          <w:sz w:val="28"/>
          <w:szCs w:val="28"/>
          <w:rtl/>
        </w:rPr>
        <w:t xml:space="preserve"> علما مع التقدير بإعلان الجزائر </w:t>
      </w:r>
      <w:r>
        <w:rPr>
          <w:rFonts w:ascii="Simplified Arabic" w:eastAsia="Calibri" w:hAnsi="Simplified Arabic" w:cs="Simplified Arabic" w:hint="cs"/>
          <w:b/>
          <w:sz w:val="28"/>
          <w:szCs w:val="28"/>
          <w:rtl/>
        </w:rPr>
        <w:t>حول</w:t>
      </w:r>
      <w:r w:rsidRPr="00BC3B0C">
        <w:rPr>
          <w:rFonts w:ascii="Simplified Arabic" w:eastAsia="Calibri" w:hAnsi="Simplified Arabic" w:cs="Simplified Arabic"/>
          <w:b/>
          <w:sz w:val="28"/>
          <w:szCs w:val="28"/>
          <w:rtl/>
        </w:rPr>
        <w:t xml:space="preserve"> إدارة الإنترنت، ويثني على الجزائر لجهودها ومشاركتها في تعزيز إدارة </w:t>
      </w:r>
      <w:r>
        <w:rPr>
          <w:rFonts w:ascii="Simplified Arabic" w:eastAsia="Calibri" w:hAnsi="Simplified Arabic" w:cs="Simplified Arabic" w:hint="cs"/>
          <w:b/>
          <w:sz w:val="28"/>
          <w:szCs w:val="28"/>
          <w:rtl/>
        </w:rPr>
        <w:t xml:space="preserve">وسياسة </w:t>
      </w:r>
      <w:r w:rsidRPr="00BC3B0C">
        <w:rPr>
          <w:rFonts w:ascii="Simplified Arabic" w:eastAsia="Calibri" w:hAnsi="Simplified Arabic" w:cs="Simplified Arabic"/>
          <w:b/>
          <w:sz w:val="28"/>
          <w:szCs w:val="28"/>
          <w:rtl/>
        </w:rPr>
        <w:t>الإنترنت في القارة.</w:t>
      </w:r>
    </w:p>
    <w:p w:rsidR="007D71C1" w:rsidRDefault="00F14C72" w:rsidP="00BC3B0C">
      <w:pPr>
        <w:pStyle w:val="ListParagraph"/>
        <w:numPr>
          <w:ilvl w:val="0"/>
          <w:numId w:val="33"/>
        </w:numPr>
        <w:bidi/>
        <w:ind w:left="141" w:hanging="65"/>
        <w:rPr>
          <w:rFonts w:ascii="Simplified Arabic" w:eastAsia="Calibri" w:hAnsi="Simplified Arabic" w:cs="Simplified Arabic"/>
          <w:b/>
          <w:sz w:val="28"/>
          <w:szCs w:val="28"/>
        </w:rPr>
      </w:pPr>
      <w:r w:rsidRPr="00BC3B0C">
        <w:rPr>
          <w:rFonts w:ascii="Simplified Arabic" w:eastAsia="Calibri" w:hAnsi="Simplified Arabic" w:cs="Simplified Arabic"/>
          <w:b/>
          <w:sz w:val="28"/>
          <w:szCs w:val="28"/>
          <w:rtl/>
        </w:rPr>
        <w:t xml:space="preserve">قدم مندوب الجمهورية التونسية عرضا عن </w:t>
      </w:r>
      <w:r w:rsidR="00BC3B0C">
        <w:rPr>
          <w:rFonts w:ascii="Simplified Arabic" w:eastAsia="Calibri" w:hAnsi="Simplified Arabic" w:cs="Simplified Arabic" w:hint="cs"/>
          <w:b/>
          <w:sz w:val="28"/>
          <w:szCs w:val="28"/>
          <w:rtl/>
        </w:rPr>
        <w:t>ال</w:t>
      </w:r>
      <w:r w:rsidRPr="00BC3B0C">
        <w:rPr>
          <w:rFonts w:ascii="Simplified Arabic" w:eastAsia="Calibri" w:hAnsi="Simplified Arabic" w:cs="Simplified Arabic"/>
          <w:b/>
          <w:sz w:val="28"/>
          <w:szCs w:val="28"/>
          <w:rtl/>
        </w:rPr>
        <w:t xml:space="preserve">مركز </w:t>
      </w:r>
      <w:r w:rsidR="00BC3B0C">
        <w:rPr>
          <w:rFonts w:ascii="Simplified Arabic" w:eastAsia="Calibri" w:hAnsi="Simplified Arabic" w:cs="Simplified Arabic" w:hint="cs"/>
          <w:b/>
          <w:sz w:val="28"/>
          <w:szCs w:val="28"/>
          <w:rtl/>
        </w:rPr>
        <w:t>الاستراتيجي</w:t>
      </w:r>
      <w:r w:rsidR="00DD588A">
        <w:rPr>
          <w:rFonts w:ascii="Simplified Arabic" w:eastAsia="Calibri" w:hAnsi="Simplified Arabic" w:cs="Simplified Arabic" w:hint="cs"/>
          <w:b/>
          <w:sz w:val="28"/>
          <w:szCs w:val="28"/>
          <w:rtl/>
        </w:rPr>
        <w:t xml:space="preserve"> الرقمي</w:t>
      </w:r>
      <w:r w:rsidR="00BC3B0C">
        <w:rPr>
          <w:rFonts w:ascii="Simplified Arabic" w:eastAsia="Calibri" w:hAnsi="Simplified Arabic" w:cs="Simplified Arabic" w:hint="cs"/>
          <w:b/>
          <w:sz w:val="28"/>
          <w:szCs w:val="28"/>
          <w:rtl/>
        </w:rPr>
        <w:t xml:space="preserve"> الأفريقي</w:t>
      </w:r>
      <w:r w:rsidR="007D71C1" w:rsidRPr="00BC3B0C">
        <w:rPr>
          <w:rFonts w:ascii="Simplified Arabic" w:eastAsia="Calibri" w:hAnsi="Simplified Arabic" w:cs="Simplified Arabic" w:hint="cs"/>
          <w:b/>
          <w:sz w:val="28"/>
          <w:szCs w:val="28"/>
          <w:rtl/>
        </w:rPr>
        <w:t>.</w:t>
      </w:r>
    </w:p>
    <w:p w:rsidR="00DD588A" w:rsidRDefault="00DD588A" w:rsidP="00DD588A">
      <w:pPr>
        <w:pStyle w:val="ListParagraph"/>
        <w:numPr>
          <w:ilvl w:val="0"/>
          <w:numId w:val="33"/>
        </w:numPr>
        <w:bidi/>
        <w:ind w:left="141" w:hanging="65"/>
        <w:rPr>
          <w:rFonts w:ascii="Simplified Arabic" w:eastAsia="Calibri" w:hAnsi="Simplified Arabic" w:cs="Simplified Arabic"/>
          <w:b/>
          <w:sz w:val="28"/>
          <w:szCs w:val="28"/>
        </w:rPr>
      </w:pPr>
      <w:r>
        <w:rPr>
          <w:rFonts w:ascii="Simplified Arabic" w:eastAsia="Calibri" w:hAnsi="Simplified Arabic" w:cs="Simplified Arabic" w:hint="cs"/>
          <w:b/>
          <w:sz w:val="28"/>
          <w:szCs w:val="28"/>
          <w:rtl/>
        </w:rPr>
        <w:t>رحب الاجتماع بمشروع ال</w:t>
      </w:r>
      <w:r w:rsidRPr="00BC3B0C">
        <w:rPr>
          <w:rFonts w:ascii="Simplified Arabic" w:eastAsia="Calibri" w:hAnsi="Simplified Arabic" w:cs="Simplified Arabic"/>
          <w:b/>
          <w:sz w:val="28"/>
          <w:szCs w:val="28"/>
          <w:rtl/>
        </w:rPr>
        <w:t xml:space="preserve">مركز </w:t>
      </w:r>
      <w:r>
        <w:rPr>
          <w:rFonts w:ascii="Simplified Arabic" w:eastAsia="Calibri" w:hAnsi="Simplified Arabic" w:cs="Simplified Arabic" w:hint="cs"/>
          <w:b/>
          <w:sz w:val="28"/>
          <w:szCs w:val="28"/>
          <w:rtl/>
        </w:rPr>
        <w:t>الاستراتيجي الرقمي الأفريقي</w:t>
      </w:r>
      <w:r w:rsidRPr="00BC3B0C">
        <w:rPr>
          <w:rFonts w:ascii="Simplified Arabic" w:eastAsia="Calibri" w:hAnsi="Simplified Arabic" w:cs="Simplified Arabic" w:hint="cs"/>
          <w:b/>
          <w:sz w:val="28"/>
          <w:szCs w:val="28"/>
          <w:rtl/>
        </w:rPr>
        <w:t>.</w:t>
      </w:r>
    </w:p>
    <w:p w:rsidR="00F14C72" w:rsidRPr="00DD588A" w:rsidRDefault="00DD588A" w:rsidP="00DD588A">
      <w:pPr>
        <w:pStyle w:val="ListParagraph"/>
        <w:numPr>
          <w:ilvl w:val="0"/>
          <w:numId w:val="33"/>
        </w:numPr>
        <w:bidi/>
        <w:ind w:left="141" w:hanging="65"/>
        <w:rPr>
          <w:rFonts w:ascii="Simplified Arabic" w:eastAsia="Calibri" w:hAnsi="Simplified Arabic" w:cs="Simplified Arabic"/>
          <w:b/>
          <w:sz w:val="28"/>
          <w:szCs w:val="28"/>
        </w:rPr>
      </w:pPr>
      <w:r>
        <w:rPr>
          <w:rFonts w:ascii="Simplified Arabic" w:eastAsia="Calibri" w:hAnsi="Simplified Arabic" w:cs="Simplified Arabic" w:hint="cs"/>
          <w:bCs/>
          <w:sz w:val="28"/>
          <w:szCs w:val="28"/>
          <w:rtl/>
        </w:rPr>
        <w:t>يرجة من السادة</w:t>
      </w:r>
      <w:r w:rsidR="00F14C72" w:rsidRPr="00DD588A">
        <w:rPr>
          <w:rFonts w:ascii="Simplified Arabic" w:eastAsia="Calibri" w:hAnsi="Simplified Arabic" w:cs="Simplified Arabic"/>
          <w:bCs/>
          <w:sz w:val="28"/>
          <w:szCs w:val="28"/>
          <w:rtl/>
        </w:rPr>
        <w:t xml:space="preserve"> الوزراء الموقرين</w:t>
      </w:r>
      <w:r w:rsidR="00F14C72" w:rsidRPr="00DD588A">
        <w:rPr>
          <w:rFonts w:ascii="Simplified Arabic" w:eastAsia="Calibri" w:hAnsi="Simplified Arabic" w:cs="Simplified Arabic"/>
          <w:bCs/>
          <w:sz w:val="28"/>
          <w:szCs w:val="28"/>
        </w:rPr>
        <w:t>:</w:t>
      </w:r>
    </w:p>
    <w:p w:rsidR="00F14C72" w:rsidRDefault="00DD588A" w:rsidP="007D71C1">
      <w:pPr>
        <w:pStyle w:val="ListParagraph"/>
        <w:numPr>
          <w:ilvl w:val="0"/>
          <w:numId w:val="35"/>
        </w:numPr>
        <w:bidi/>
        <w:rPr>
          <w:rFonts w:ascii="Simplified Arabic" w:eastAsia="Calibri" w:hAnsi="Simplified Arabic" w:cs="Simplified Arabic"/>
          <w:b/>
          <w:sz w:val="28"/>
          <w:szCs w:val="28"/>
        </w:rPr>
      </w:pPr>
      <w:r>
        <w:rPr>
          <w:rFonts w:ascii="Simplified Arabic" w:eastAsia="Calibri" w:hAnsi="Simplified Arabic" w:cs="Simplified Arabic" w:hint="cs"/>
          <w:b/>
          <w:sz w:val="28"/>
          <w:szCs w:val="28"/>
          <w:rtl/>
        </w:rPr>
        <w:t>دعوة الدول الأعضاء لدعم ال</w:t>
      </w:r>
      <w:r w:rsidRPr="00BC3B0C">
        <w:rPr>
          <w:rFonts w:ascii="Simplified Arabic" w:eastAsia="Calibri" w:hAnsi="Simplified Arabic" w:cs="Simplified Arabic"/>
          <w:b/>
          <w:sz w:val="28"/>
          <w:szCs w:val="28"/>
          <w:rtl/>
        </w:rPr>
        <w:t xml:space="preserve">مركز </w:t>
      </w:r>
      <w:r>
        <w:rPr>
          <w:rFonts w:ascii="Simplified Arabic" w:eastAsia="Calibri" w:hAnsi="Simplified Arabic" w:cs="Simplified Arabic" w:hint="cs"/>
          <w:b/>
          <w:sz w:val="28"/>
          <w:szCs w:val="28"/>
          <w:rtl/>
        </w:rPr>
        <w:t>الاستراتيجي الرقمي الأفريقي</w:t>
      </w:r>
      <w:r w:rsidRPr="00BC3B0C">
        <w:rPr>
          <w:rFonts w:ascii="Simplified Arabic" w:eastAsia="Calibri" w:hAnsi="Simplified Arabic" w:cs="Simplified Arabic" w:hint="cs"/>
          <w:b/>
          <w:sz w:val="28"/>
          <w:szCs w:val="28"/>
          <w:rtl/>
        </w:rPr>
        <w:t>.</w:t>
      </w:r>
    </w:p>
    <w:p w:rsidR="00DD588A" w:rsidRDefault="00DD588A" w:rsidP="00DD588A">
      <w:pPr>
        <w:bidi/>
        <w:rPr>
          <w:rFonts w:ascii="Simplified Arabic" w:eastAsia="Calibri" w:hAnsi="Simplified Arabic" w:cs="Simplified Arabic"/>
          <w:bCs/>
          <w:sz w:val="28"/>
          <w:szCs w:val="28"/>
          <w:rtl/>
        </w:rPr>
      </w:pPr>
    </w:p>
    <w:p w:rsidR="00DD588A" w:rsidRPr="00DD588A" w:rsidRDefault="00DD588A" w:rsidP="00DD588A">
      <w:pPr>
        <w:bidi/>
        <w:rPr>
          <w:rFonts w:ascii="Simplified Arabic" w:eastAsia="Calibri" w:hAnsi="Simplified Arabic" w:cs="Simplified Arabic"/>
          <w:bCs/>
          <w:sz w:val="28"/>
          <w:szCs w:val="28"/>
        </w:rPr>
      </w:pPr>
      <w:r>
        <w:rPr>
          <w:rFonts w:ascii="Simplified Arabic" w:eastAsia="Calibri" w:hAnsi="Simplified Arabic" w:cs="Simplified Arabic" w:hint="cs"/>
          <w:bCs/>
          <w:sz w:val="28"/>
          <w:szCs w:val="28"/>
          <w:rtl/>
        </w:rPr>
        <w:t>الشراكات:</w:t>
      </w:r>
    </w:p>
    <w:p w:rsidR="00DD588A" w:rsidRDefault="00DD588A" w:rsidP="00DD588A">
      <w:pPr>
        <w:pStyle w:val="ListParagraph"/>
        <w:numPr>
          <w:ilvl w:val="0"/>
          <w:numId w:val="33"/>
        </w:numPr>
        <w:bidi/>
        <w:ind w:left="141" w:hanging="65"/>
        <w:rPr>
          <w:rFonts w:ascii="Simplified Arabic" w:eastAsia="Calibri" w:hAnsi="Simplified Arabic" w:cs="Simplified Arabic"/>
          <w:b/>
          <w:sz w:val="28"/>
          <w:szCs w:val="28"/>
        </w:rPr>
      </w:pPr>
      <w:r>
        <w:rPr>
          <w:rFonts w:ascii="Simplified Arabic" w:eastAsia="Calibri" w:hAnsi="Simplified Arabic" w:cs="Simplified Arabic" w:hint="cs"/>
          <w:b/>
          <w:sz w:val="28"/>
          <w:szCs w:val="28"/>
          <w:rtl/>
        </w:rPr>
        <w:t>تم تقديم عروض حول التحضير لانترنت الفرص (مجتمع الانترنت)، اتفاقية بودبيست (المجلس الأوروبي)، والتطبيقات الفضائية (أذربيجان).</w:t>
      </w:r>
    </w:p>
    <w:p w:rsidR="00CC7172" w:rsidRPr="00CC7172" w:rsidRDefault="00CC7172" w:rsidP="00CC7172">
      <w:pPr>
        <w:bidi/>
        <w:ind w:left="76"/>
        <w:rPr>
          <w:rFonts w:ascii="Simplified Arabic" w:eastAsia="Calibri" w:hAnsi="Simplified Arabic" w:cs="Simplified Arabic"/>
          <w:b/>
          <w:sz w:val="28"/>
          <w:szCs w:val="28"/>
        </w:rPr>
      </w:pPr>
    </w:p>
    <w:p w:rsidR="00F14C72" w:rsidRPr="007D71C1" w:rsidRDefault="00F14C72" w:rsidP="00F14C72">
      <w:pPr>
        <w:bidi/>
        <w:ind w:left="141" w:hanging="65"/>
        <w:rPr>
          <w:rFonts w:ascii="Simplified Arabic" w:eastAsia="Calibri" w:hAnsi="Simplified Arabic" w:cs="Simplified Arabic"/>
          <w:bCs/>
          <w:sz w:val="28"/>
          <w:szCs w:val="28"/>
          <w:u w:val="single"/>
        </w:rPr>
      </w:pPr>
      <w:r w:rsidRPr="007D71C1">
        <w:rPr>
          <w:rFonts w:ascii="Simplified Arabic" w:eastAsia="Calibri" w:hAnsi="Simplified Arabic" w:cs="Simplified Arabic"/>
          <w:bCs/>
          <w:sz w:val="28"/>
          <w:szCs w:val="28"/>
          <w:u w:val="single"/>
          <w:rtl/>
        </w:rPr>
        <w:t>الدورة الموازية (الإعلام والاتصال</w:t>
      </w:r>
      <w:r w:rsidR="007D71C1" w:rsidRPr="007D71C1">
        <w:rPr>
          <w:rFonts w:ascii="Simplified Arabic" w:eastAsia="Calibri" w:hAnsi="Simplified Arabic" w:cs="Simplified Arabic" w:hint="cs"/>
          <w:bCs/>
          <w:sz w:val="28"/>
          <w:szCs w:val="28"/>
          <w:u w:val="single"/>
          <w:rtl/>
        </w:rPr>
        <w:t>)</w:t>
      </w:r>
    </w:p>
    <w:p w:rsidR="00F14C72" w:rsidRPr="00DD588A" w:rsidRDefault="00F14C72" w:rsidP="00F14C72">
      <w:pPr>
        <w:bidi/>
        <w:ind w:left="141" w:hanging="65"/>
        <w:rPr>
          <w:rFonts w:ascii="Simplified Arabic" w:eastAsia="Calibri" w:hAnsi="Simplified Arabic" w:cs="Simplified Arabic"/>
          <w:bCs/>
          <w:sz w:val="28"/>
          <w:szCs w:val="28"/>
        </w:rPr>
      </w:pPr>
      <w:r w:rsidRPr="00DD588A">
        <w:rPr>
          <w:rFonts w:ascii="Simplified Arabic" w:eastAsia="Calibri" w:hAnsi="Simplified Arabic" w:cs="Simplified Arabic"/>
          <w:bCs/>
          <w:sz w:val="28"/>
          <w:szCs w:val="28"/>
          <w:rtl/>
        </w:rPr>
        <w:t>باء - الفجوة الجنسانية في وسائط الإعلام في أفريقيا وتصوير المرأة</w:t>
      </w:r>
    </w:p>
    <w:p w:rsidR="00CC7172" w:rsidRPr="00CC7172" w:rsidRDefault="00CC7172" w:rsidP="00CC7172">
      <w:pPr>
        <w:pStyle w:val="ListParagraph"/>
        <w:numPr>
          <w:ilvl w:val="0"/>
          <w:numId w:val="33"/>
        </w:numPr>
        <w:bidi/>
        <w:ind w:left="141" w:hanging="65"/>
        <w:rPr>
          <w:rFonts w:cs="Simplified Arabic"/>
          <w:sz w:val="28"/>
          <w:szCs w:val="28"/>
        </w:rPr>
      </w:pPr>
      <w:r w:rsidRPr="00CC7172">
        <w:rPr>
          <w:rFonts w:ascii="Arial" w:hAnsi="Arial" w:cs="Simplified Arabic" w:hint="cs"/>
          <w:color w:val="222222"/>
          <w:sz w:val="28"/>
          <w:szCs w:val="28"/>
          <w:rtl/>
          <w:lang w:bidi="ar"/>
        </w:rPr>
        <w:t xml:space="preserve">تدعم </w:t>
      </w:r>
      <w:r>
        <w:rPr>
          <w:rFonts w:ascii="Arial" w:hAnsi="Arial" w:cs="Simplified Arabic" w:hint="cs"/>
          <w:color w:val="222222"/>
          <w:sz w:val="28"/>
          <w:szCs w:val="28"/>
          <w:rtl/>
          <w:lang w:bidi="ar"/>
        </w:rPr>
        <w:t>مديرية الإعلام و</w:t>
      </w:r>
      <w:r w:rsidRPr="00CC7172">
        <w:rPr>
          <w:rFonts w:ascii="Arial" w:hAnsi="Arial" w:cs="Simplified Arabic" w:hint="cs"/>
          <w:color w:val="222222"/>
          <w:sz w:val="28"/>
          <w:szCs w:val="28"/>
          <w:rtl/>
          <w:lang w:bidi="ar"/>
        </w:rPr>
        <w:t xml:space="preserve">الاتصال مديرية شؤون المرأة والتنمية في النهوض بهذه المسألة الهامة </w:t>
      </w:r>
      <w:r>
        <w:rPr>
          <w:rFonts w:ascii="Arial" w:hAnsi="Arial" w:cs="Simplified Arabic" w:hint="cs"/>
          <w:color w:val="222222"/>
          <w:sz w:val="28"/>
          <w:szCs w:val="28"/>
          <w:rtl/>
          <w:lang w:bidi="ar"/>
        </w:rPr>
        <w:t>المشتركة بين إدارات الاتحاد الأفريقي.</w:t>
      </w:r>
    </w:p>
    <w:p w:rsidR="00CC7172" w:rsidRPr="00CC7172" w:rsidRDefault="00CC7172" w:rsidP="00CC7172">
      <w:pPr>
        <w:pStyle w:val="ListParagraph"/>
        <w:numPr>
          <w:ilvl w:val="0"/>
          <w:numId w:val="33"/>
        </w:numPr>
        <w:bidi/>
        <w:ind w:left="141" w:hanging="65"/>
        <w:rPr>
          <w:rFonts w:cs="Simplified Arabic"/>
          <w:sz w:val="28"/>
          <w:szCs w:val="28"/>
        </w:rPr>
      </w:pPr>
      <w:r>
        <w:rPr>
          <w:rFonts w:ascii="Arial" w:hAnsi="Arial" w:cs="Simplified Arabic" w:hint="cs"/>
          <w:color w:val="222222"/>
          <w:sz w:val="28"/>
          <w:szCs w:val="28"/>
          <w:rtl/>
          <w:lang w:bidi="ar"/>
        </w:rPr>
        <w:t>ف</w:t>
      </w:r>
      <w:r w:rsidRPr="00CC7172">
        <w:rPr>
          <w:rFonts w:ascii="Arial" w:hAnsi="Arial" w:cs="Simplified Arabic" w:hint="cs"/>
          <w:color w:val="222222"/>
          <w:sz w:val="28"/>
          <w:szCs w:val="28"/>
          <w:rtl/>
          <w:lang w:bidi="ar"/>
        </w:rPr>
        <w:t xml:space="preserve">في </w:t>
      </w:r>
      <w:r>
        <w:rPr>
          <w:rFonts w:ascii="Arial" w:hAnsi="Arial" w:cs="Simplified Arabic" w:hint="cs"/>
          <w:color w:val="222222"/>
          <w:sz w:val="28"/>
          <w:szCs w:val="28"/>
          <w:rtl/>
          <w:lang w:bidi="ar"/>
        </w:rPr>
        <w:t xml:space="preserve">الوقت الذي تشكل فيه </w:t>
      </w:r>
      <w:r w:rsidRPr="00CC7172">
        <w:rPr>
          <w:rFonts w:ascii="Arial" w:hAnsi="Arial" w:cs="Simplified Arabic" w:hint="cs"/>
          <w:color w:val="222222"/>
          <w:sz w:val="28"/>
          <w:szCs w:val="28"/>
          <w:rtl/>
          <w:lang w:bidi="ar"/>
        </w:rPr>
        <w:t xml:space="preserve">النساء أكثر من نصف السكان في العديد من البلدان الأفريقية، </w:t>
      </w:r>
      <w:r>
        <w:rPr>
          <w:rFonts w:ascii="Arial" w:hAnsi="Arial" w:cs="Simplified Arabic" w:hint="cs"/>
          <w:color w:val="222222"/>
          <w:sz w:val="28"/>
          <w:szCs w:val="28"/>
          <w:rtl/>
          <w:lang w:bidi="ar"/>
        </w:rPr>
        <w:t>ما يزال</w:t>
      </w:r>
      <w:r w:rsidRPr="00CC7172">
        <w:rPr>
          <w:rFonts w:ascii="Arial" w:hAnsi="Arial" w:cs="Simplified Arabic" w:hint="cs"/>
          <w:color w:val="222222"/>
          <w:sz w:val="28"/>
          <w:szCs w:val="28"/>
          <w:rtl/>
          <w:lang w:bidi="ar"/>
        </w:rPr>
        <w:t xml:space="preserve"> تمثيلهن ناقص أو ضعيف في جميع وسائط الإعلام الموجودة سواء كانت على الإنترنت أو خارج الانترنت، أو وسائط إعلام، أو وسائل الترفيه. </w:t>
      </w:r>
      <w:r>
        <w:rPr>
          <w:rFonts w:ascii="Arial" w:hAnsi="Arial" w:cs="Simplified Arabic" w:hint="cs"/>
          <w:color w:val="222222"/>
          <w:sz w:val="28"/>
          <w:szCs w:val="28"/>
          <w:rtl/>
          <w:lang w:bidi="ar"/>
        </w:rPr>
        <w:t>ولا يسمع ل</w:t>
      </w:r>
      <w:r w:rsidRPr="00CC7172">
        <w:rPr>
          <w:rFonts w:ascii="Arial" w:hAnsi="Arial" w:cs="Simplified Arabic" w:hint="cs"/>
          <w:color w:val="222222"/>
          <w:sz w:val="28"/>
          <w:szCs w:val="28"/>
          <w:rtl/>
          <w:lang w:bidi="ar"/>
        </w:rPr>
        <w:t>أصواتهن، ومن المرجح أن يتم تصويرهن بطريقة نمطية، وقليلا ما تشغلن مناصب مؤثرة في وسائل الإعلام وتكنولوجيا المعلومات والاتصالات. ويشير مشروع الرصد الإعلامي العالمي لعام 2015 إلى أن وجود المرأة النسبي في الأخبار زاد في أفريقيا من 19 في المائة في 2010 إلى 22 في المائة فقط في 2015. ولا تزال المرأة تتمتع بقدر أقل من فرص الوصول إلى تكنولوجيا المعلومات والاتصالات</w:t>
      </w:r>
      <w:r>
        <w:rPr>
          <w:rFonts w:ascii="Arial" w:hAnsi="Arial" w:cs="Simplified Arabic" w:hint="cs"/>
          <w:color w:val="222222"/>
          <w:sz w:val="28"/>
          <w:szCs w:val="28"/>
          <w:rtl/>
          <w:lang w:bidi="ar"/>
        </w:rPr>
        <w:t xml:space="preserve">، كما يمتد </w:t>
      </w:r>
      <w:r w:rsidRPr="00CC7172">
        <w:rPr>
          <w:rFonts w:ascii="Arial" w:hAnsi="Arial" w:cs="Simplified Arabic" w:hint="cs"/>
          <w:color w:val="222222"/>
          <w:sz w:val="28"/>
          <w:szCs w:val="28"/>
          <w:rtl/>
          <w:lang w:bidi="ar"/>
        </w:rPr>
        <w:t xml:space="preserve">العنف الذي تواجهه المرأة خارج المجال الالكتروني إلى المجالات الإلكترونية. وهي لا تزال غير قادرة على الوصول إلى هذه </w:t>
      </w:r>
      <w:r w:rsidRPr="00CC7172">
        <w:rPr>
          <w:rFonts w:ascii="Arial" w:hAnsi="Arial" w:cs="Simplified Arabic" w:hint="cs"/>
          <w:color w:val="222222"/>
          <w:sz w:val="28"/>
          <w:szCs w:val="28"/>
          <w:rtl/>
          <w:lang w:bidi="ar"/>
        </w:rPr>
        <w:lastRenderedPageBreak/>
        <w:t>التكنولوجيا بسبب عدم كفاية الهياكل الأساسية</w:t>
      </w:r>
      <w:r>
        <w:rPr>
          <w:rFonts w:ascii="Arial" w:hAnsi="Arial" w:cs="Simplified Arabic" w:hint="cs"/>
          <w:color w:val="222222"/>
          <w:sz w:val="28"/>
          <w:szCs w:val="28"/>
          <w:rtl/>
          <w:lang w:bidi="ar"/>
        </w:rPr>
        <w:t>،</w:t>
      </w:r>
      <w:r w:rsidRPr="00CC7172">
        <w:rPr>
          <w:rFonts w:ascii="Arial" w:hAnsi="Arial" w:cs="Simplified Arabic" w:hint="cs"/>
          <w:color w:val="222222"/>
          <w:sz w:val="28"/>
          <w:szCs w:val="28"/>
          <w:rtl/>
          <w:lang w:bidi="ar"/>
        </w:rPr>
        <w:t xml:space="preserve"> و</w:t>
      </w:r>
      <w:r>
        <w:rPr>
          <w:rFonts w:ascii="Arial" w:hAnsi="Arial" w:cs="Simplified Arabic" w:hint="cs"/>
          <w:color w:val="222222"/>
          <w:sz w:val="28"/>
          <w:szCs w:val="28"/>
          <w:rtl/>
          <w:lang w:bidi="ar"/>
        </w:rPr>
        <w:t xml:space="preserve">العجز </w:t>
      </w:r>
      <w:r w:rsidRPr="00CC7172">
        <w:rPr>
          <w:rFonts w:ascii="Arial" w:hAnsi="Arial" w:cs="Simplified Arabic" w:hint="cs"/>
          <w:color w:val="222222"/>
          <w:sz w:val="28"/>
          <w:szCs w:val="28"/>
          <w:rtl/>
          <w:lang w:bidi="ar"/>
        </w:rPr>
        <w:t>ع</w:t>
      </w:r>
      <w:r>
        <w:rPr>
          <w:rFonts w:ascii="Arial" w:hAnsi="Arial" w:cs="Simplified Arabic" w:hint="cs"/>
          <w:color w:val="222222"/>
          <w:sz w:val="28"/>
          <w:szCs w:val="28"/>
          <w:rtl/>
          <w:lang w:bidi="ar"/>
        </w:rPr>
        <w:t>ن</w:t>
      </w:r>
      <w:r w:rsidRPr="00CC7172">
        <w:rPr>
          <w:rFonts w:ascii="Arial" w:hAnsi="Arial" w:cs="Simplified Arabic" w:hint="cs"/>
          <w:color w:val="222222"/>
          <w:sz w:val="28"/>
          <w:szCs w:val="28"/>
          <w:rtl/>
          <w:lang w:bidi="ar"/>
        </w:rPr>
        <w:t xml:space="preserve"> تحمل التكاليف وتوافرها، والحواجز اللغوية، والأمية، بل وحتى المعايير الاجتماعية التمييزية. وتؤدي النزاعات إلى تقويض إمكانات تكنولوجيا المعلومات والاتصالات في تمكين المرأة. وعلى الرغم من الثغرات القائمة، لا تزال الدول الأعضاء تعاني من ضعف (أو عدم وجود) أحكام جنسانية م</w:t>
      </w:r>
      <w:r>
        <w:rPr>
          <w:rFonts w:ascii="Arial" w:hAnsi="Arial" w:cs="Simplified Arabic" w:hint="cs"/>
          <w:color w:val="222222"/>
          <w:sz w:val="28"/>
          <w:szCs w:val="28"/>
          <w:rtl/>
          <w:lang w:bidi="ar"/>
        </w:rPr>
        <w:t>حددة في قوانين وسياسات الإعلام.</w:t>
      </w:r>
    </w:p>
    <w:p w:rsidR="00CC7172" w:rsidRPr="00CC7172" w:rsidRDefault="00CC7172" w:rsidP="00CC7172">
      <w:pPr>
        <w:pStyle w:val="ListParagraph"/>
        <w:numPr>
          <w:ilvl w:val="0"/>
          <w:numId w:val="33"/>
        </w:numPr>
        <w:bidi/>
        <w:ind w:left="141" w:hanging="65"/>
        <w:rPr>
          <w:rFonts w:cs="Simplified Arabic"/>
          <w:sz w:val="28"/>
          <w:szCs w:val="28"/>
        </w:rPr>
      </w:pPr>
      <w:r>
        <w:rPr>
          <w:rFonts w:ascii="Arial" w:hAnsi="Arial" w:cs="Simplified Arabic" w:hint="cs"/>
          <w:b/>
          <w:bCs/>
          <w:color w:val="222222"/>
          <w:sz w:val="28"/>
          <w:szCs w:val="28"/>
          <w:rtl/>
          <w:lang w:bidi="ar"/>
        </w:rPr>
        <w:t>يرجى</w:t>
      </w:r>
      <w:r w:rsidRPr="00CC7172">
        <w:rPr>
          <w:rFonts w:ascii="Arial" w:hAnsi="Arial" w:cs="Simplified Arabic" w:hint="cs"/>
          <w:b/>
          <w:bCs/>
          <w:color w:val="222222"/>
          <w:sz w:val="28"/>
          <w:szCs w:val="28"/>
          <w:rtl/>
          <w:lang w:bidi="ar"/>
        </w:rPr>
        <w:t xml:space="preserve"> من الوزراء الموقرين الموافقة على ما يلي:</w:t>
      </w:r>
      <w:r w:rsidRPr="00CC7172">
        <w:rPr>
          <w:rFonts w:ascii="Arial" w:hAnsi="Arial" w:cs="Simplified Arabic" w:hint="cs"/>
          <w:color w:val="222222"/>
          <w:sz w:val="28"/>
          <w:szCs w:val="28"/>
          <w:rtl/>
          <w:lang w:bidi="ar"/>
        </w:rPr>
        <w:br/>
      </w:r>
      <w:r>
        <w:rPr>
          <w:rFonts w:ascii="Arial" w:hAnsi="Arial" w:cs="Simplified Arabic" w:hint="cs"/>
          <w:color w:val="222222"/>
          <w:sz w:val="28"/>
          <w:szCs w:val="28"/>
          <w:rtl/>
          <w:lang w:bidi="ar"/>
        </w:rPr>
        <w:t xml:space="preserve">1) </w:t>
      </w:r>
      <w:r w:rsidRPr="00CC7172">
        <w:rPr>
          <w:rFonts w:ascii="Arial" w:hAnsi="Arial" w:cs="Simplified Arabic" w:hint="cs"/>
          <w:color w:val="222222"/>
          <w:sz w:val="28"/>
          <w:szCs w:val="28"/>
          <w:rtl/>
          <w:lang w:bidi="ar"/>
        </w:rPr>
        <w:t>يتعين على الاتحاد الأفريقي والمجموعات الاقتصادية الإقليمية وضع مبادئ توجيهية قارية بشأن تصوير ا</w:t>
      </w:r>
      <w:r>
        <w:rPr>
          <w:rFonts w:ascii="Arial" w:hAnsi="Arial" w:cs="Simplified Arabic" w:hint="cs"/>
          <w:color w:val="222222"/>
          <w:sz w:val="28"/>
          <w:szCs w:val="28"/>
          <w:rtl/>
          <w:lang w:bidi="ar"/>
        </w:rPr>
        <w:t>لمرأة وتمثيلها في وسائط الإعلام.</w:t>
      </w:r>
    </w:p>
    <w:p w:rsidR="00CC7172" w:rsidRDefault="00CC7172" w:rsidP="00CC7172">
      <w:pPr>
        <w:pStyle w:val="ListParagraph"/>
        <w:bidi/>
        <w:ind w:left="141"/>
        <w:rPr>
          <w:rFonts w:ascii="Arial" w:hAnsi="Arial" w:cs="Simplified Arabic"/>
          <w:color w:val="222222"/>
          <w:sz w:val="28"/>
          <w:szCs w:val="28"/>
          <w:rtl/>
          <w:lang w:bidi="ar"/>
        </w:rPr>
      </w:pPr>
      <w:r>
        <w:rPr>
          <w:rFonts w:ascii="Arial" w:hAnsi="Arial" w:cs="Simplified Arabic" w:hint="cs"/>
          <w:b/>
          <w:bCs/>
          <w:color w:val="222222"/>
          <w:sz w:val="28"/>
          <w:szCs w:val="28"/>
          <w:rtl/>
          <w:lang w:bidi="ar"/>
        </w:rPr>
        <w:t xml:space="preserve">2) </w:t>
      </w:r>
      <w:r w:rsidRPr="00CC7172">
        <w:rPr>
          <w:rFonts w:ascii="Arial" w:hAnsi="Arial" w:cs="Simplified Arabic" w:hint="cs"/>
          <w:color w:val="222222"/>
          <w:sz w:val="28"/>
          <w:szCs w:val="28"/>
          <w:rtl/>
          <w:lang w:bidi="ar"/>
        </w:rPr>
        <w:t>يتعين على الاتحاد الأفريقي الاعتراف بمساهمات الصحفيين في تحقيق الطموح 6 من اجندة 2063 وإضفاء الطابع المؤسسي على جوائز الإعلام الأفريقي بشأن الم</w:t>
      </w:r>
      <w:r>
        <w:rPr>
          <w:rFonts w:ascii="Arial" w:hAnsi="Arial" w:cs="Simplified Arabic" w:hint="cs"/>
          <w:color w:val="222222"/>
          <w:sz w:val="28"/>
          <w:szCs w:val="28"/>
          <w:rtl/>
          <w:lang w:bidi="ar"/>
        </w:rPr>
        <w:t>ساواة بين الجنسين وتمكين المرأة.</w:t>
      </w:r>
    </w:p>
    <w:p w:rsidR="00CC7172" w:rsidRPr="00CC7172" w:rsidRDefault="00CC7172" w:rsidP="00CC7172">
      <w:pPr>
        <w:pStyle w:val="ListParagraph"/>
        <w:bidi/>
        <w:ind w:left="141"/>
        <w:rPr>
          <w:rFonts w:cs="Simplified Arabic"/>
          <w:sz w:val="28"/>
          <w:szCs w:val="28"/>
        </w:rPr>
      </w:pPr>
      <w:r>
        <w:rPr>
          <w:rFonts w:ascii="Arial" w:hAnsi="Arial" w:cs="Simplified Arabic" w:hint="cs"/>
          <w:b/>
          <w:bCs/>
          <w:color w:val="222222"/>
          <w:sz w:val="28"/>
          <w:szCs w:val="28"/>
          <w:rtl/>
          <w:lang w:bidi="ar"/>
        </w:rPr>
        <w:t xml:space="preserve">3) </w:t>
      </w:r>
      <w:r w:rsidRPr="00CC7172">
        <w:rPr>
          <w:rFonts w:ascii="Arial" w:hAnsi="Arial" w:cs="Simplified Arabic" w:hint="cs"/>
          <w:color w:val="222222"/>
          <w:sz w:val="28"/>
          <w:szCs w:val="28"/>
          <w:rtl/>
          <w:lang w:bidi="ar"/>
        </w:rPr>
        <w:t>يتعين على الاتحاد الأفريقي والمجموعات  الاقتصادية الإقليمية وضع تشريع يجرم العنف ضد الصحفيين على المنصات الرقمية</w:t>
      </w:r>
      <w:r>
        <w:rPr>
          <w:rFonts w:ascii="Arial" w:hAnsi="Arial" w:cs="Simplified Arabic" w:hint="cs"/>
          <w:color w:val="222222"/>
          <w:sz w:val="28"/>
          <w:szCs w:val="28"/>
          <w:rtl/>
          <w:lang w:bidi="ar"/>
        </w:rPr>
        <w:t xml:space="preserve">، ولاسيما </w:t>
      </w:r>
      <w:r w:rsidRPr="00CC7172">
        <w:rPr>
          <w:rFonts w:ascii="Arial" w:hAnsi="Arial" w:cs="Simplified Arabic" w:hint="cs"/>
          <w:color w:val="222222"/>
          <w:sz w:val="28"/>
          <w:szCs w:val="28"/>
          <w:rtl/>
          <w:lang w:bidi="ar"/>
        </w:rPr>
        <w:t>وسائل التواصل الاجتماعي</w:t>
      </w:r>
      <w:r>
        <w:rPr>
          <w:rFonts w:ascii="Arial" w:hAnsi="Arial" w:cs="Simplified Arabic" w:hint="cs"/>
          <w:color w:val="222222"/>
          <w:sz w:val="28"/>
          <w:szCs w:val="28"/>
          <w:rtl/>
          <w:lang w:bidi="ar"/>
        </w:rPr>
        <w:t>.</w:t>
      </w:r>
      <w:r w:rsidRPr="00CC7172">
        <w:rPr>
          <w:rFonts w:ascii="Arial" w:hAnsi="Arial" w:cs="Simplified Arabic" w:hint="cs"/>
          <w:color w:val="222222"/>
          <w:sz w:val="28"/>
          <w:szCs w:val="28"/>
          <w:rtl/>
          <w:lang w:bidi="ar"/>
        </w:rPr>
        <w:br/>
        <w:t xml:space="preserve">(4) ينبغي أن يعمل الاتحاد الأفريقي مع أصحاب المصلحة الرئيسيين لتطوير </w:t>
      </w:r>
      <w:r>
        <w:rPr>
          <w:rFonts w:ascii="Arial" w:hAnsi="Arial" w:cs="Simplified Arabic" w:hint="cs"/>
          <w:color w:val="222222"/>
          <w:sz w:val="28"/>
          <w:szCs w:val="28"/>
          <w:rtl/>
          <w:lang w:bidi="ar"/>
        </w:rPr>
        <w:t>برامج بناء القدرات من أجل:</w:t>
      </w:r>
    </w:p>
    <w:p w:rsidR="00CC7172" w:rsidRPr="00CC7172" w:rsidRDefault="00CC7172" w:rsidP="00CC7172">
      <w:pPr>
        <w:pStyle w:val="ListParagraph"/>
        <w:numPr>
          <w:ilvl w:val="0"/>
          <w:numId w:val="1"/>
        </w:numPr>
        <w:bidi/>
        <w:rPr>
          <w:rFonts w:cs="Simplified Arabic"/>
          <w:sz w:val="28"/>
          <w:szCs w:val="28"/>
        </w:rPr>
      </w:pPr>
      <w:r w:rsidRPr="00CC7172">
        <w:rPr>
          <w:rFonts w:ascii="Arial" w:hAnsi="Arial" w:cs="Simplified Arabic" w:hint="cs"/>
          <w:color w:val="222222"/>
          <w:sz w:val="28"/>
          <w:szCs w:val="28"/>
          <w:rtl/>
          <w:lang w:bidi="ar"/>
        </w:rPr>
        <w:t>تيسير فرص حصول المرأة على التدريب في مجال الصحافة وت</w:t>
      </w:r>
      <w:r>
        <w:rPr>
          <w:rFonts w:ascii="Arial" w:hAnsi="Arial" w:cs="Simplified Arabic" w:hint="cs"/>
          <w:color w:val="222222"/>
          <w:sz w:val="28"/>
          <w:szCs w:val="28"/>
          <w:rtl/>
          <w:lang w:bidi="ar"/>
        </w:rPr>
        <w:t>كنولوجيا المعلومات والاتصالات</w:t>
      </w:r>
    </w:p>
    <w:p w:rsidR="00CC7172" w:rsidRPr="00CC7172" w:rsidRDefault="00CC7172" w:rsidP="00CC7172">
      <w:pPr>
        <w:pStyle w:val="ListParagraph"/>
        <w:numPr>
          <w:ilvl w:val="0"/>
          <w:numId w:val="1"/>
        </w:numPr>
        <w:bidi/>
        <w:rPr>
          <w:rFonts w:cs="Simplified Arabic"/>
          <w:sz w:val="28"/>
          <w:szCs w:val="28"/>
        </w:rPr>
      </w:pPr>
      <w:r w:rsidRPr="00CC7172">
        <w:rPr>
          <w:rFonts w:ascii="Arial" w:hAnsi="Arial" w:cs="Simplified Arabic" w:hint="cs"/>
          <w:color w:val="222222"/>
          <w:sz w:val="28"/>
          <w:szCs w:val="28"/>
          <w:rtl/>
          <w:lang w:bidi="ar"/>
        </w:rPr>
        <w:t>تعميم مراعاة المنظور الجنساني في المناهج ال</w:t>
      </w:r>
      <w:r>
        <w:rPr>
          <w:rFonts w:ascii="Arial" w:hAnsi="Arial" w:cs="Simplified Arabic" w:hint="cs"/>
          <w:color w:val="222222"/>
          <w:sz w:val="28"/>
          <w:szCs w:val="28"/>
          <w:rtl/>
          <w:lang w:bidi="ar"/>
        </w:rPr>
        <w:t>دراسية والممارسات التعليمية.</w:t>
      </w:r>
    </w:p>
    <w:p w:rsidR="00CC7172" w:rsidRPr="00CC7172" w:rsidRDefault="00CC7172" w:rsidP="00CC7172">
      <w:pPr>
        <w:pStyle w:val="ListParagraph"/>
        <w:numPr>
          <w:ilvl w:val="0"/>
          <w:numId w:val="21"/>
        </w:numPr>
        <w:bidi/>
        <w:ind w:left="567"/>
        <w:rPr>
          <w:rFonts w:cs="Simplified Arabic"/>
          <w:sz w:val="28"/>
          <w:szCs w:val="28"/>
        </w:rPr>
      </w:pPr>
      <w:r w:rsidRPr="00CC7172">
        <w:rPr>
          <w:rFonts w:ascii="Arial" w:hAnsi="Arial" w:cs="Simplified Arabic" w:hint="cs"/>
          <w:color w:val="222222"/>
          <w:sz w:val="28"/>
          <w:szCs w:val="28"/>
          <w:rtl/>
          <w:lang w:bidi="ar"/>
        </w:rPr>
        <w:t>يتعين على الاتحاد الأفريقي والمجموعات  الاقتصادية الإقليمية وضع أطر تنظيمية لدور وسائط الإعلام لضمان حم</w:t>
      </w:r>
      <w:r>
        <w:rPr>
          <w:rFonts w:ascii="Arial" w:hAnsi="Arial" w:cs="Simplified Arabic" w:hint="cs"/>
          <w:color w:val="222222"/>
          <w:sz w:val="28"/>
          <w:szCs w:val="28"/>
          <w:rtl/>
          <w:lang w:bidi="ar"/>
        </w:rPr>
        <w:t>اية الصحفيين وخاصة الصحفيات.</w:t>
      </w:r>
    </w:p>
    <w:p w:rsidR="00CC7172" w:rsidRPr="00CC7172" w:rsidRDefault="00CC7172" w:rsidP="00CC7172">
      <w:pPr>
        <w:pStyle w:val="ListParagraph"/>
        <w:numPr>
          <w:ilvl w:val="0"/>
          <w:numId w:val="21"/>
        </w:numPr>
        <w:bidi/>
        <w:ind w:left="567"/>
        <w:rPr>
          <w:rFonts w:cs="Simplified Arabic"/>
          <w:sz w:val="28"/>
          <w:szCs w:val="28"/>
        </w:rPr>
      </w:pPr>
      <w:r w:rsidRPr="00CC7172">
        <w:rPr>
          <w:rFonts w:ascii="Arial" w:hAnsi="Arial" w:cs="Simplified Arabic" w:hint="cs"/>
          <w:color w:val="222222"/>
          <w:sz w:val="28"/>
          <w:szCs w:val="28"/>
          <w:rtl/>
          <w:lang w:bidi="ar"/>
        </w:rPr>
        <w:t>قيام الاتحاد الأفريقي والمجموعات الاقتصادية الإقليمية بإجراء دراسة أساسية، ثم إجراء بحوث بشأن الأنماط الحالية لملكية المرأة لوسائط الإعلام من أجل وضع ت</w:t>
      </w:r>
      <w:r>
        <w:rPr>
          <w:rFonts w:ascii="Arial" w:hAnsi="Arial" w:cs="Simplified Arabic" w:hint="cs"/>
          <w:color w:val="222222"/>
          <w:sz w:val="28"/>
          <w:szCs w:val="28"/>
          <w:rtl/>
          <w:lang w:bidi="ar"/>
        </w:rPr>
        <w:t>وصيات للأهداف على المدى المتوسط.</w:t>
      </w:r>
    </w:p>
    <w:p w:rsidR="00CC7172" w:rsidRPr="00CC7172" w:rsidRDefault="00CC7172" w:rsidP="00CC7172">
      <w:pPr>
        <w:pStyle w:val="ListParagraph"/>
        <w:numPr>
          <w:ilvl w:val="0"/>
          <w:numId w:val="21"/>
        </w:numPr>
        <w:bidi/>
        <w:ind w:left="567"/>
        <w:rPr>
          <w:rFonts w:cs="Simplified Arabic"/>
          <w:sz w:val="28"/>
          <w:szCs w:val="28"/>
        </w:rPr>
      </w:pPr>
      <w:r w:rsidRPr="00CC7172">
        <w:rPr>
          <w:rFonts w:ascii="Arial" w:hAnsi="Arial" w:cs="Simplified Arabic" w:hint="cs"/>
          <w:color w:val="222222"/>
          <w:sz w:val="28"/>
          <w:szCs w:val="28"/>
          <w:rtl/>
          <w:lang w:bidi="ar"/>
        </w:rPr>
        <w:t>تشجيع الدول الأعضاء في إطار برامجها الخاصة، بتمويل من  المؤسسات العامة، على إعطاء الأولوية لتمويل البحوث التي تقوم بها المؤسسات التي تدعو إلى قضايا متصلة</w:t>
      </w:r>
      <w:r>
        <w:rPr>
          <w:rFonts w:ascii="Arial" w:hAnsi="Arial" w:cs="Simplified Arabic" w:hint="cs"/>
          <w:color w:val="222222"/>
          <w:sz w:val="28"/>
          <w:szCs w:val="28"/>
          <w:rtl/>
          <w:lang w:bidi="ar"/>
        </w:rPr>
        <w:t xml:space="preserve"> بنوع الجنس.</w:t>
      </w:r>
    </w:p>
    <w:p w:rsidR="00DD588A" w:rsidRPr="00CC7172" w:rsidRDefault="00CC7172" w:rsidP="00CC7172">
      <w:pPr>
        <w:pStyle w:val="ListParagraph"/>
        <w:numPr>
          <w:ilvl w:val="0"/>
          <w:numId w:val="21"/>
        </w:numPr>
        <w:bidi/>
        <w:ind w:left="567"/>
        <w:rPr>
          <w:rFonts w:cs="Simplified Arabic"/>
          <w:sz w:val="28"/>
          <w:szCs w:val="28"/>
        </w:rPr>
      </w:pPr>
      <w:r w:rsidRPr="00CC7172">
        <w:rPr>
          <w:rFonts w:ascii="Arial" w:hAnsi="Arial" w:cs="Simplified Arabic" w:hint="cs"/>
          <w:color w:val="222222"/>
          <w:sz w:val="28"/>
          <w:szCs w:val="28"/>
          <w:rtl/>
          <w:lang w:bidi="ar"/>
        </w:rPr>
        <w:t>تشجيع الدول الأعضاء على التصديق على الصكوك الإقليمية والدولية المتصلة بالمساواة بين الجنسين وتمكين المرأة في وسائط الإعلام وإضفاء الطابع المحلي عليها وتنفيذها .</w:t>
      </w:r>
    </w:p>
    <w:p w:rsidR="00DD588A" w:rsidRPr="007D71C1" w:rsidRDefault="00DD588A" w:rsidP="00DD588A">
      <w:pPr>
        <w:bidi/>
        <w:ind w:left="141" w:hanging="65"/>
        <w:rPr>
          <w:rFonts w:ascii="Simplified Arabic" w:eastAsia="Calibri" w:hAnsi="Simplified Arabic" w:cs="Simplified Arabic"/>
          <w:bCs/>
          <w:sz w:val="28"/>
          <w:szCs w:val="28"/>
        </w:rPr>
      </w:pPr>
      <w:r w:rsidRPr="007D71C1">
        <w:rPr>
          <w:rFonts w:ascii="Simplified Arabic" w:eastAsia="Calibri" w:hAnsi="Simplified Arabic" w:cs="Simplified Arabic"/>
          <w:bCs/>
          <w:sz w:val="28"/>
          <w:szCs w:val="28"/>
          <w:rtl/>
        </w:rPr>
        <w:t>جيم - دور وسائ</w:t>
      </w:r>
      <w:r>
        <w:rPr>
          <w:rFonts w:ascii="Simplified Arabic" w:eastAsia="Calibri" w:hAnsi="Simplified Arabic" w:cs="Simplified Arabic" w:hint="cs"/>
          <w:bCs/>
          <w:sz w:val="28"/>
          <w:szCs w:val="28"/>
          <w:rtl/>
        </w:rPr>
        <w:t>ل</w:t>
      </w:r>
      <w:r w:rsidRPr="007D71C1">
        <w:rPr>
          <w:rFonts w:ascii="Simplified Arabic" w:eastAsia="Calibri" w:hAnsi="Simplified Arabic" w:cs="Simplified Arabic"/>
          <w:bCs/>
          <w:sz w:val="28"/>
          <w:szCs w:val="28"/>
          <w:rtl/>
        </w:rPr>
        <w:t xml:space="preserve"> الإعلام في تنمية أفريقيا، وتمكين المرأة في وسائط الإعلام ودعمها </w:t>
      </w:r>
      <w:r>
        <w:rPr>
          <w:rFonts w:ascii="Simplified Arabic" w:eastAsia="Calibri" w:hAnsi="Simplified Arabic" w:cs="Simplified Arabic" w:hint="cs"/>
          <w:bCs/>
          <w:sz w:val="28"/>
          <w:szCs w:val="28"/>
          <w:rtl/>
        </w:rPr>
        <w:t>لأجندة</w:t>
      </w:r>
      <w:r w:rsidRPr="007D71C1">
        <w:rPr>
          <w:rFonts w:ascii="Simplified Arabic" w:eastAsia="Calibri" w:hAnsi="Simplified Arabic" w:cs="Simplified Arabic"/>
          <w:bCs/>
          <w:sz w:val="28"/>
          <w:szCs w:val="28"/>
          <w:rtl/>
        </w:rPr>
        <w:t xml:space="preserve"> 2063</w:t>
      </w:r>
    </w:p>
    <w:p w:rsidR="00EA4E3D" w:rsidRPr="00EA4E3D" w:rsidRDefault="00EA4E3D" w:rsidP="00EA4E3D">
      <w:pPr>
        <w:pStyle w:val="ListParagraph"/>
        <w:numPr>
          <w:ilvl w:val="0"/>
          <w:numId w:val="33"/>
        </w:numPr>
        <w:bidi/>
        <w:ind w:left="141" w:hanging="65"/>
        <w:rPr>
          <w:rFonts w:ascii="Simplified Arabic" w:eastAsia="Calibri" w:hAnsi="Simplified Arabic" w:cs="Simplified Arabic"/>
          <w:b/>
          <w:sz w:val="28"/>
          <w:szCs w:val="28"/>
        </w:rPr>
      </w:pPr>
      <w:r>
        <w:rPr>
          <w:rFonts w:ascii="Simplified Arabic" w:eastAsia="Calibri" w:hAnsi="Simplified Arabic" w:cs="Simplified Arabic" w:hint="cs"/>
          <w:b/>
          <w:sz w:val="28"/>
          <w:szCs w:val="28"/>
          <w:rtl/>
        </w:rPr>
        <w:t>يتم ت</w:t>
      </w:r>
      <w:r w:rsidRPr="00EA4E3D">
        <w:rPr>
          <w:rFonts w:ascii="Simplified Arabic" w:eastAsia="Calibri" w:hAnsi="Simplified Arabic" w:cs="Simplified Arabic"/>
          <w:b/>
          <w:sz w:val="28"/>
          <w:szCs w:val="28"/>
          <w:rtl/>
        </w:rPr>
        <w:t>عر</w:t>
      </w:r>
      <w:r>
        <w:rPr>
          <w:rFonts w:ascii="Simplified Arabic" w:eastAsia="Calibri" w:hAnsi="Simplified Arabic" w:cs="Simplified Arabic" w:hint="cs"/>
          <w:b/>
          <w:sz w:val="28"/>
          <w:szCs w:val="28"/>
          <w:rtl/>
        </w:rPr>
        <w:t>ي</w:t>
      </w:r>
      <w:r w:rsidRPr="00EA4E3D">
        <w:rPr>
          <w:rFonts w:ascii="Simplified Arabic" w:eastAsia="Calibri" w:hAnsi="Simplified Arabic" w:cs="Simplified Arabic"/>
          <w:b/>
          <w:sz w:val="28"/>
          <w:szCs w:val="28"/>
          <w:rtl/>
        </w:rPr>
        <w:t>ف الاتصال بأنه عامل تمكين رئيسي في التنفيذ الناجح ل</w:t>
      </w:r>
      <w:r>
        <w:rPr>
          <w:rFonts w:ascii="Simplified Arabic" w:eastAsia="Calibri" w:hAnsi="Simplified Arabic" w:cs="Simplified Arabic" w:hint="cs"/>
          <w:b/>
          <w:sz w:val="28"/>
          <w:szCs w:val="28"/>
          <w:rtl/>
        </w:rPr>
        <w:t>أجندة</w:t>
      </w:r>
      <w:r w:rsidRPr="00EA4E3D">
        <w:rPr>
          <w:rFonts w:ascii="Simplified Arabic" w:eastAsia="Calibri" w:hAnsi="Simplified Arabic" w:cs="Simplified Arabic"/>
          <w:b/>
          <w:sz w:val="28"/>
          <w:szCs w:val="28"/>
          <w:rtl/>
        </w:rPr>
        <w:t xml:space="preserve"> 2063، </w:t>
      </w:r>
      <w:r>
        <w:rPr>
          <w:rFonts w:ascii="Simplified Arabic" w:eastAsia="Calibri" w:hAnsi="Simplified Arabic" w:cs="Simplified Arabic" w:hint="cs"/>
          <w:b/>
          <w:sz w:val="28"/>
          <w:szCs w:val="28"/>
          <w:rtl/>
        </w:rPr>
        <w:t xml:space="preserve">كما تقع </w:t>
      </w:r>
      <w:r w:rsidRPr="00EA4E3D">
        <w:rPr>
          <w:rFonts w:ascii="Simplified Arabic" w:eastAsia="Calibri" w:hAnsi="Simplified Arabic" w:cs="Simplified Arabic"/>
          <w:b/>
          <w:sz w:val="28"/>
          <w:szCs w:val="28"/>
          <w:rtl/>
        </w:rPr>
        <w:t xml:space="preserve">وسائط الإعلام في صميم تحول أفريقيا من خلال </w:t>
      </w:r>
      <w:r>
        <w:rPr>
          <w:rFonts w:ascii="Simplified Arabic" w:eastAsia="Calibri" w:hAnsi="Simplified Arabic" w:cs="Simplified Arabic" w:hint="cs"/>
          <w:b/>
          <w:sz w:val="28"/>
          <w:szCs w:val="28"/>
          <w:rtl/>
        </w:rPr>
        <w:t>هذه الأجندة</w:t>
      </w:r>
      <w:r w:rsidRPr="00EA4E3D">
        <w:rPr>
          <w:rFonts w:ascii="Simplified Arabic" w:eastAsia="Calibri" w:hAnsi="Simplified Arabic" w:cs="Simplified Arabic"/>
          <w:b/>
          <w:sz w:val="28"/>
          <w:szCs w:val="28"/>
          <w:rtl/>
        </w:rPr>
        <w:t xml:space="preserve">. ويمكن لوسائط الإعلام أن </w:t>
      </w:r>
      <w:r>
        <w:rPr>
          <w:rFonts w:ascii="Simplified Arabic" w:eastAsia="Calibri" w:hAnsi="Simplified Arabic" w:cs="Simplified Arabic" w:hint="cs"/>
          <w:b/>
          <w:sz w:val="28"/>
          <w:szCs w:val="28"/>
          <w:rtl/>
        </w:rPr>
        <w:t>تلعب</w:t>
      </w:r>
      <w:r w:rsidRPr="00EA4E3D">
        <w:rPr>
          <w:rFonts w:ascii="Simplified Arabic" w:eastAsia="Calibri" w:hAnsi="Simplified Arabic" w:cs="Simplified Arabic"/>
          <w:b/>
          <w:sz w:val="28"/>
          <w:szCs w:val="28"/>
          <w:rtl/>
        </w:rPr>
        <w:t xml:space="preserve"> دورا محوريا في </w:t>
      </w:r>
      <w:r>
        <w:rPr>
          <w:rFonts w:ascii="Simplified Arabic" w:eastAsia="Calibri" w:hAnsi="Simplified Arabic" w:cs="Simplified Arabic" w:hint="cs"/>
          <w:b/>
          <w:sz w:val="28"/>
          <w:szCs w:val="28"/>
          <w:rtl/>
        </w:rPr>
        <w:t>الترويج</w:t>
      </w:r>
      <w:r w:rsidRPr="00EA4E3D">
        <w:rPr>
          <w:rFonts w:ascii="Simplified Arabic" w:eastAsia="Calibri" w:hAnsi="Simplified Arabic" w:cs="Simplified Arabic"/>
          <w:b/>
          <w:sz w:val="28"/>
          <w:szCs w:val="28"/>
          <w:rtl/>
        </w:rPr>
        <w:t xml:space="preserve"> </w:t>
      </w:r>
      <w:r>
        <w:rPr>
          <w:rFonts w:ascii="Simplified Arabic" w:eastAsia="Calibri" w:hAnsi="Simplified Arabic" w:cs="Simplified Arabic" w:hint="cs"/>
          <w:b/>
          <w:sz w:val="28"/>
          <w:szCs w:val="28"/>
          <w:rtl/>
        </w:rPr>
        <w:t>ل</w:t>
      </w:r>
      <w:r>
        <w:rPr>
          <w:rFonts w:ascii="Simplified Arabic" w:eastAsia="Calibri" w:hAnsi="Simplified Arabic" w:cs="Simplified Arabic"/>
          <w:b/>
          <w:sz w:val="28"/>
          <w:szCs w:val="28"/>
          <w:rtl/>
        </w:rPr>
        <w:t xml:space="preserve">سرد جديد </w:t>
      </w:r>
      <w:r>
        <w:rPr>
          <w:rFonts w:ascii="Simplified Arabic" w:eastAsia="Calibri" w:hAnsi="Simplified Arabic" w:cs="Simplified Arabic" w:hint="cs"/>
          <w:b/>
          <w:sz w:val="28"/>
          <w:szCs w:val="28"/>
          <w:rtl/>
        </w:rPr>
        <w:t>في أوساط</w:t>
      </w:r>
      <w:r w:rsidRPr="00EA4E3D">
        <w:rPr>
          <w:rFonts w:ascii="Simplified Arabic" w:eastAsia="Calibri" w:hAnsi="Simplified Arabic" w:cs="Simplified Arabic"/>
          <w:b/>
          <w:sz w:val="28"/>
          <w:szCs w:val="28"/>
          <w:rtl/>
        </w:rPr>
        <w:t xml:space="preserve"> </w:t>
      </w:r>
      <w:r>
        <w:rPr>
          <w:rFonts w:ascii="Simplified Arabic" w:eastAsia="Calibri" w:hAnsi="Simplified Arabic" w:cs="Simplified Arabic" w:hint="cs"/>
          <w:b/>
          <w:sz w:val="28"/>
          <w:szCs w:val="28"/>
          <w:rtl/>
        </w:rPr>
        <w:t>ال</w:t>
      </w:r>
      <w:r w:rsidRPr="00EA4E3D">
        <w:rPr>
          <w:rFonts w:ascii="Simplified Arabic" w:eastAsia="Calibri" w:hAnsi="Simplified Arabic" w:cs="Simplified Arabic"/>
          <w:b/>
          <w:sz w:val="28"/>
          <w:szCs w:val="28"/>
          <w:rtl/>
        </w:rPr>
        <w:t xml:space="preserve">جمهور </w:t>
      </w:r>
      <w:r>
        <w:rPr>
          <w:rFonts w:ascii="Simplified Arabic" w:eastAsia="Calibri" w:hAnsi="Simplified Arabic" w:cs="Simplified Arabic" w:hint="cs"/>
          <w:b/>
          <w:sz w:val="28"/>
          <w:szCs w:val="28"/>
          <w:rtl/>
        </w:rPr>
        <w:t>الأوسع من خلال عكس</w:t>
      </w:r>
      <w:r w:rsidRPr="00EA4E3D">
        <w:rPr>
          <w:rFonts w:ascii="Simplified Arabic" w:eastAsia="Calibri" w:hAnsi="Simplified Arabic" w:cs="Simplified Arabic"/>
          <w:b/>
          <w:sz w:val="28"/>
          <w:szCs w:val="28"/>
          <w:rtl/>
        </w:rPr>
        <w:t xml:space="preserve"> الاتجاه التحويلي للقارة، </w:t>
      </w:r>
      <w:r>
        <w:rPr>
          <w:rFonts w:ascii="Simplified Arabic" w:eastAsia="Calibri" w:hAnsi="Simplified Arabic" w:cs="Simplified Arabic" w:hint="cs"/>
          <w:b/>
          <w:sz w:val="28"/>
          <w:szCs w:val="28"/>
          <w:rtl/>
        </w:rPr>
        <w:t>عبر</w:t>
      </w:r>
      <w:r w:rsidRPr="00EA4E3D">
        <w:rPr>
          <w:rFonts w:ascii="Simplified Arabic" w:eastAsia="Calibri" w:hAnsi="Simplified Arabic" w:cs="Simplified Arabic"/>
          <w:b/>
          <w:sz w:val="28"/>
          <w:szCs w:val="28"/>
          <w:rtl/>
        </w:rPr>
        <w:t xml:space="preserve"> تثقيف وتوعية و</w:t>
      </w:r>
      <w:r>
        <w:rPr>
          <w:rFonts w:ascii="Simplified Arabic" w:eastAsia="Calibri" w:hAnsi="Simplified Arabic" w:cs="Simplified Arabic" w:hint="cs"/>
          <w:b/>
          <w:sz w:val="28"/>
          <w:szCs w:val="28"/>
          <w:rtl/>
        </w:rPr>
        <w:t>ت</w:t>
      </w:r>
      <w:r w:rsidRPr="00EA4E3D">
        <w:rPr>
          <w:rFonts w:ascii="Simplified Arabic" w:eastAsia="Calibri" w:hAnsi="Simplified Arabic" w:cs="Simplified Arabic"/>
          <w:b/>
          <w:sz w:val="28"/>
          <w:szCs w:val="28"/>
          <w:rtl/>
        </w:rPr>
        <w:t>مل</w:t>
      </w:r>
      <w:r>
        <w:rPr>
          <w:rFonts w:ascii="Simplified Arabic" w:eastAsia="Calibri" w:hAnsi="Simplified Arabic" w:cs="Simplified Arabic" w:hint="cs"/>
          <w:b/>
          <w:sz w:val="28"/>
          <w:szCs w:val="28"/>
          <w:rtl/>
        </w:rPr>
        <w:t>ُّ</w:t>
      </w:r>
      <w:r w:rsidRPr="00EA4E3D">
        <w:rPr>
          <w:rFonts w:ascii="Simplified Arabic" w:eastAsia="Calibri" w:hAnsi="Simplified Arabic" w:cs="Simplified Arabic"/>
          <w:b/>
          <w:sz w:val="28"/>
          <w:szCs w:val="28"/>
          <w:rtl/>
        </w:rPr>
        <w:t>ك أ</w:t>
      </w:r>
      <w:r>
        <w:rPr>
          <w:rFonts w:ascii="Simplified Arabic" w:eastAsia="Calibri" w:hAnsi="Simplified Arabic" w:cs="Simplified Arabic" w:hint="cs"/>
          <w:b/>
          <w:sz w:val="28"/>
          <w:szCs w:val="28"/>
          <w:rtl/>
        </w:rPr>
        <w:t>جندة</w:t>
      </w:r>
      <w:r>
        <w:rPr>
          <w:rFonts w:ascii="Simplified Arabic" w:eastAsia="Calibri" w:hAnsi="Simplified Arabic" w:cs="Simplified Arabic"/>
          <w:b/>
          <w:sz w:val="28"/>
          <w:szCs w:val="28"/>
          <w:rtl/>
        </w:rPr>
        <w:t xml:space="preserve"> 2063. إن تعبئة </w:t>
      </w:r>
      <w:r w:rsidRPr="00EA4E3D">
        <w:rPr>
          <w:rFonts w:ascii="Simplified Arabic" w:eastAsia="Calibri" w:hAnsi="Simplified Arabic" w:cs="Simplified Arabic"/>
          <w:b/>
          <w:sz w:val="28"/>
          <w:szCs w:val="28"/>
          <w:rtl/>
        </w:rPr>
        <w:t>إرادة وقدرات الأفريقي</w:t>
      </w:r>
      <w:r>
        <w:rPr>
          <w:rFonts w:ascii="Simplified Arabic" w:eastAsia="Calibri" w:hAnsi="Simplified Arabic" w:cs="Simplified Arabic" w:hint="cs"/>
          <w:b/>
          <w:sz w:val="28"/>
          <w:szCs w:val="28"/>
          <w:rtl/>
        </w:rPr>
        <w:t>ين</w:t>
      </w:r>
      <w:r w:rsidRPr="00EA4E3D">
        <w:rPr>
          <w:rFonts w:ascii="Simplified Arabic" w:eastAsia="Calibri" w:hAnsi="Simplified Arabic" w:cs="Simplified Arabic"/>
          <w:b/>
          <w:sz w:val="28"/>
          <w:szCs w:val="28"/>
          <w:rtl/>
        </w:rPr>
        <w:t xml:space="preserve"> أمر حاسم لتنفيذ</w:t>
      </w:r>
      <w:r>
        <w:rPr>
          <w:rFonts w:ascii="Simplified Arabic" w:eastAsia="Calibri" w:hAnsi="Simplified Arabic" w:cs="Simplified Arabic" w:hint="cs"/>
          <w:b/>
          <w:sz w:val="28"/>
          <w:szCs w:val="28"/>
          <w:rtl/>
        </w:rPr>
        <w:t>ها</w:t>
      </w:r>
      <w:r w:rsidRPr="00EA4E3D">
        <w:rPr>
          <w:rFonts w:ascii="Simplified Arabic" w:eastAsia="Calibri" w:hAnsi="Simplified Arabic" w:cs="Simplified Arabic"/>
          <w:b/>
          <w:sz w:val="28"/>
          <w:szCs w:val="28"/>
          <w:rtl/>
        </w:rPr>
        <w:t xml:space="preserve"> و</w:t>
      </w:r>
      <w:r>
        <w:rPr>
          <w:rFonts w:ascii="Simplified Arabic" w:eastAsia="Calibri" w:hAnsi="Simplified Arabic" w:cs="Simplified Arabic" w:hint="cs"/>
          <w:b/>
          <w:sz w:val="28"/>
          <w:szCs w:val="28"/>
          <w:rtl/>
        </w:rPr>
        <w:t>تحمل مسؤوليتها</w:t>
      </w:r>
      <w:r w:rsidRPr="00EA4E3D">
        <w:rPr>
          <w:rFonts w:ascii="Simplified Arabic" w:eastAsia="Calibri" w:hAnsi="Simplified Arabic" w:cs="Simplified Arabic"/>
          <w:b/>
          <w:sz w:val="28"/>
          <w:szCs w:val="28"/>
          <w:rtl/>
        </w:rPr>
        <w:t xml:space="preserve"> عن الالتزامات المتعهد بها في الوثيقة.</w:t>
      </w:r>
    </w:p>
    <w:p w:rsidR="00EA4E3D" w:rsidRPr="00EA4E3D" w:rsidRDefault="00EA4E3D" w:rsidP="00B50F15">
      <w:pPr>
        <w:pStyle w:val="ListParagraph"/>
        <w:numPr>
          <w:ilvl w:val="0"/>
          <w:numId w:val="33"/>
        </w:numPr>
        <w:bidi/>
        <w:ind w:left="141" w:hanging="65"/>
        <w:rPr>
          <w:rFonts w:ascii="Simplified Arabic" w:eastAsia="Calibri" w:hAnsi="Simplified Arabic" w:cs="Simplified Arabic"/>
          <w:b/>
          <w:sz w:val="28"/>
          <w:szCs w:val="28"/>
        </w:rPr>
      </w:pPr>
      <w:r>
        <w:rPr>
          <w:rFonts w:ascii="Simplified Arabic" w:eastAsia="Calibri" w:hAnsi="Simplified Arabic" w:cs="Simplified Arabic"/>
          <w:b/>
          <w:sz w:val="28"/>
          <w:szCs w:val="28"/>
          <w:rtl/>
        </w:rPr>
        <w:t xml:space="preserve">وفي الوقت نفسه، </w:t>
      </w:r>
      <w:r>
        <w:rPr>
          <w:rFonts w:ascii="Simplified Arabic" w:eastAsia="Calibri" w:hAnsi="Simplified Arabic" w:cs="Simplified Arabic" w:hint="cs"/>
          <w:b/>
          <w:sz w:val="28"/>
          <w:szCs w:val="28"/>
          <w:rtl/>
        </w:rPr>
        <w:t>ت</w:t>
      </w:r>
      <w:r w:rsidRPr="00EA4E3D">
        <w:rPr>
          <w:rFonts w:ascii="Simplified Arabic" w:eastAsia="Calibri" w:hAnsi="Simplified Arabic" w:cs="Simplified Arabic"/>
          <w:b/>
          <w:sz w:val="28"/>
          <w:szCs w:val="28"/>
          <w:rtl/>
        </w:rPr>
        <w:t xml:space="preserve">حدد </w:t>
      </w:r>
      <w:r>
        <w:rPr>
          <w:rFonts w:ascii="Simplified Arabic" w:eastAsia="Calibri" w:hAnsi="Simplified Arabic" w:cs="Simplified Arabic"/>
          <w:b/>
          <w:sz w:val="28"/>
          <w:szCs w:val="28"/>
          <w:rtl/>
        </w:rPr>
        <w:t>أ</w:t>
      </w:r>
      <w:r>
        <w:rPr>
          <w:rFonts w:ascii="Simplified Arabic" w:eastAsia="Calibri" w:hAnsi="Simplified Arabic" w:cs="Simplified Arabic" w:hint="cs"/>
          <w:b/>
          <w:sz w:val="28"/>
          <w:szCs w:val="28"/>
          <w:rtl/>
        </w:rPr>
        <w:t>جندة</w:t>
      </w:r>
      <w:r w:rsidRPr="00EA4E3D">
        <w:rPr>
          <w:rFonts w:ascii="Simplified Arabic" w:eastAsia="Calibri" w:hAnsi="Simplified Arabic" w:cs="Simplified Arabic"/>
          <w:b/>
          <w:sz w:val="28"/>
          <w:szCs w:val="28"/>
          <w:rtl/>
        </w:rPr>
        <w:t xml:space="preserve"> الاتحاد الأفريقي الهدف المتمثل في </w:t>
      </w:r>
      <w:r>
        <w:rPr>
          <w:rFonts w:ascii="Simplified Arabic" w:eastAsia="Calibri" w:hAnsi="Simplified Arabic" w:cs="Simplified Arabic" w:hint="cs"/>
          <w:b/>
          <w:sz w:val="28"/>
          <w:szCs w:val="28"/>
          <w:rtl/>
        </w:rPr>
        <w:t>تحقيق</w:t>
      </w:r>
      <w:r>
        <w:rPr>
          <w:rFonts w:ascii="Simplified Arabic" w:eastAsia="Calibri" w:hAnsi="Simplified Arabic" w:cs="Simplified Arabic" w:hint="cs"/>
          <w:b/>
          <w:sz w:val="28"/>
          <w:szCs w:val="28"/>
          <w:rtl/>
          <w:lang w:bidi="ar-DZ"/>
        </w:rPr>
        <w:t xml:space="preserve"> ال</w:t>
      </w:r>
      <w:r>
        <w:rPr>
          <w:rFonts w:ascii="Simplified Arabic" w:eastAsia="Calibri" w:hAnsi="Simplified Arabic" w:cs="Simplified Arabic" w:hint="cs"/>
          <w:b/>
          <w:sz w:val="28"/>
          <w:szCs w:val="28"/>
          <w:rtl/>
        </w:rPr>
        <w:t xml:space="preserve">قارة الأفريقية </w:t>
      </w:r>
      <w:r w:rsidRPr="00EA4E3D">
        <w:rPr>
          <w:rFonts w:ascii="Simplified Arabic" w:eastAsia="Calibri" w:hAnsi="Simplified Arabic" w:cs="Simplified Arabic"/>
          <w:b/>
          <w:sz w:val="28"/>
          <w:szCs w:val="28"/>
          <w:rtl/>
        </w:rPr>
        <w:t>بحلول عام 2063 "</w:t>
      </w:r>
      <w:r>
        <w:rPr>
          <w:rFonts w:ascii="Simplified Arabic" w:eastAsia="Calibri" w:hAnsi="Simplified Arabic" w:cs="Simplified Arabic" w:hint="cs"/>
          <w:b/>
          <w:sz w:val="28"/>
          <w:szCs w:val="28"/>
          <w:rtl/>
        </w:rPr>
        <w:t>م</w:t>
      </w:r>
      <w:r w:rsidRPr="00EA4E3D">
        <w:rPr>
          <w:rFonts w:ascii="Simplified Arabic" w:eastAsia="Calibri" w:hAnsi="Simplified Arabic" w:cs="Simplified Arabic"/>
          <w:b/>
          <w:sz w:val="28"/>
          <w:szCs w:val="28"/>
          <w:rtl/>
        </w:rPr>
        <w:t>ساو</w:t>
      </w:r>
      <w:r>
        <w:rPr>
          <w:rFonts w:ascii="Simplified Arabic" w:eastAsia="Calibri" w:hAnsi="Simplified Arabic" w:cs="Simplified Arabic" w:hint="cs"/>
          <w:b/>
          <w:sz w:val="28"/>
          <w:szCs w:val="28"/>
          <w:rtl/>
        </w:rPr>
        <w:t>ة</w:t>
      </w:r>
      <w:r>
        <w:rPr>
          <w:rFonts w:ascii="Simplified Arabic" w:eastAsia="Calibri" w:hAnsi="Simplified Arabic" w:cs="Simplified Arabic"/>
          <w:b/>
          <w:sz w:val="28"/>
          <w:szCs w:val="28"/>
          <w:rtl/>
        </w:rPr>
        <w:t xml:space="preserve"> </w:t>
      </w:r>
      <w:r w:rsidRPr="00EA4E3D">
        <w:rPr>
          <w:rFonts w:ascii="Simplified Arabic" w:eastAsia="Calibri" w:hAnsi="Simplified Arabic" w:cs="Simplified Arabic"/>
          <w:b/>
          <w:sz w:val="28"/>
          <w:szCs w:val="28"/>
          <w:rtl/>
        </w:rPr>
        <w:t>كامل</w:t>
      </w:r>
      <w:r>
        <w:rPr>
          <w:rFonts w:ascii="Simplified Arabic" w:eastAsia="Calibri" w:hAnsi="Simplified Arabic" w:cs="Simplified Arabic" w:hint="cs"/>
          <w:b/>
          <w:sz w:val="28"/>
          <w:szCs w:val="28"/>
          <w:rtl/>
        </w:rPr>
        <w:t>ة</w:t>
      </w:r>
      <w:r w:rsidRPr="00EA4E3D">
        <w:rPr>
          <w:rFonts w:ascii="Simplified Arabic" w:eastAsia="Calibri" w:hAnsi="Simplified Arabic" w:cs="Simplified Arabic"/>
          <w:b/>
          <w:sz w:val="28"/>
          <w:szCs w:val="28"/>
          <w:rtl/>
        </w:rPr>
        <w:t xml:space="preserve"> بين الجنسين، حيث تشغل النساء ما لا يقل عن 50 في المائة من المناصب </w:t>
      </w:r>
      <w:r>
        <w:rPr>
          <w:rFonts w:ascii="Simplified Arabic" w:eastAsia="Calibri" w:hAnsi="Simplified Arabic" w:cs="Simplified Arabic" w:hint="cs"/>
          <w:b/>
          <w:sz w:val="28"/>
          <w:szCs w:val="28"/>
          <w:rtl/>
        </w:rPr>
        <w:t xml:space="preserve">الانتخابية </w:t>
      </w:r>
      <w:r w:rsidRPr="00EA4E3D">
        <w:rPr>
          <w:rFonts w:ascii="Simplified Arabic" w:eastAsia="Calibri" w:hAnsi="Simplified Arabic" w:cs="Simplified Arabic"/>
          <w:b/>
          <w:sz w:val="28"/>
          <w:szCs w:val="28"/>
          <w:rtl/>
        </w:rPr>
        <w:t>العامة على جميع المستويات ونصف المناصب ال</w:t>
      </w:r>
      <w:r>
        <w:rPr>
          <w:rFonts w:ascii="Simplified Arabic" w:eastAsia="Calibri" w:hAnsi="Simplified Arabic" w:cs="Simplified Arabic"/>
          <w:b/>
          <w:sz w:val="28"/>
          <w:szCs w:val="28"/>
          <w:rtl/>
        </w:rPr>
        <w:t>إدارية في القطاعين العام والخاص</w:t>
      </w:r>
      <w:r w:rsidRPr="00EA4E3D">
        <w:rPr>
          <w:rFonts w:ascii="Simplified Arabic" w:eastAsia="Calibri" w:hAnsi="Simplified Arabic" w:cs="Simplified Arabic"/>
          <w:b/>
          <w:sz w:val="28"/>
          <w:szCs w:val="28"/>
          <w:rtl/>
        </w:rPr>
        <w:t xml:space="preserve">. </w:t>
      </w:r>
      <w:r w:rsidR="00B50F15">
        <w:rPr>
          <w:rFonts w:ascii="Simplified Arabic" w:eastAsia="Calibri" w:hAnsi="Simplified Arabic" w:cs="Simplified Arabic" w:hint="cs"/>
          <w:b/>
          <w:sz w:val="28"/>
          <w:szCs w:val="28"/>
          <w:rtl/>
        </w:rPr>
        <w:t>وسيكون</w:t>
      </w:r>
      <w:r w:rsidR="00B50F15">
        <w:rPr>
          <w:rFonts w:ascii="Simplified Arabic" w:eastAsia="Calibri" w:hAnsi="Simplified Arabic" w:cs="Simplified Arabic"/>
          <w:b/>
          <w:sz w:val="28"/>
          <w:szCs w:val="28"/>
          <w:rtl/>
        </w:rPr>
        <w:t xml:space="preserve"> السقف</w:t>
      </w:r>
      <w:r w:rsidRPr="00EA4E3D">
        <w:rPr>
          <w:rFonts w:ascii="Simplified Arabic" w:eastAsia="Calibri" w:hAnsi="Simplified Arabic" w:cs="Simplified Arabic"/>
          <w:b/>
          <w:sz w:val="28"/>
          <w:szCs w:val="28"/>
          <w:rtl/>
        </w:rPr>
        <w:t xml:space="preserve"> الاقتصادي والسياسي </w:t>
      </w:r>
      <w:r w:rsidR="00B50F15">
        <w:rPr>
          <w:rFonts w:ascii="Simplified Arabic" w:eastAsia="Calibri" w:hAnsi="Simplified Arabic" w:cs="Simplified Arabic" w:hint="cs"/>
          <w:b/>
          <w:sz w:val="28"/>
          <w:szCs w:val="28"/>
          <w:rtl/>
        </w:rPr>
        <w:t xml:space="preserve">الجامد </w:t>
      </w:r>
      <w:r w:rsidRPr="00EA4E3D">
        <w:rPr>
          <w:rFonts w:ascii="Simplified Arabic" w:eastAsia="Calibri" w:hAnsi="Simplified Arabic" w:cs="Simplified Arabic"/>
          <w:b/>
          <w:sz w:val="28"/>
          <w:szCs w:val="28"/>
          <w:rtl/>
        </w:rPr>
        <w:t>الذي يقيد تقدم المرأة</w:t>
      </w:r>
      <w:r w:rsidR="00B50F15">
        <w:rPr>
          <w:rFonts w:ascii="Simplified Arabic" w:eastAsia="Calibri" w:hAnsi="Simplified Arabic" w:cs="Simplified Arabic" w:hint="cs"/>
          <w:b/>
          <w:sz w:val="28"/>
          <w:szCs w:val="28"/>
          <w:rtl/>
        </w:rPr>
        <w:t xml:space="preserve"> قد تحطم آنذاك</w:t>
      </w:r>
      <w:r w:rsidRPr="00EA4E3D">
        <w:rPr>
          <w:rFonts w:ascii="Simplified Arabic" w:eastAsia="Calibri" w:hAnsi="Simplified Arabic" w:cs="Simplified Arabic"/>
          <w:b/>
          <w:sz w:val="28"/>
          <w:szCs w:val="28"/>
          <w:rtl/>
        </w:rPr>
        <w:t>".</w:t>
      </w:r>
    </w:p>
    <w:p w:rsidR="00EA4E3D" w:rsidRPr="00EA4E3D" w:rsidRDefault="00EA4E3D" w:rsidP="00EA4E3D">
      <w:pPr>
        <w:pStyle w:val="ListParagraph"/>
        <w:numPr>
          <w:ilvl w:val="0"/>
          <w:numId w:val="33"/>
        </w:numPr>
        <w:bidi/>
        <w:ind w:left="141" w:hanging="65"/>
        <w:rPr>
          <w:rFonts w:ascii="Simplified Arabic" w:eastAsia="Calibri" w:hAnsi="Simplified Arabic" w:cs="Simplified Arabic"/>
          <w:b/>
          <w:sz w:val="28"/>
          <w:szCs w:val="28"/>
        </w:rPr>
      </w:pPr>
      <w:r w:rsidRPr="00EA4E3D">
        <w:rPr>
          <w:rFonts w:ascii="Simplified Arabic" w:eastAsia="Calibri" w:hAnsi="Simplified Arabic" w:cs="Simplified Arabic"/>
          <w:b/>
          <w:sz w:val="28"/>
          <w:szCs w:val="28"/>
          <w:rtl/>
        </w:rPr>
        <w:t>من المسلم به على نطاق واسع أن تمكين المرأة أمر أساسي لنجاح أي سياسة إنمائية.</w:t>
      </w:r>
    </w:p>
    <w:p w:rsidR="00EF264D" w:rsidRPr="00EA4E3D" w:rsidRDefault="00EA4E3D" w:rsidP="00B50F15">
      <w:pPr>
        <w:pStyle w:val="ListParagraph"/>
        <w:numPr>
          <w:ilvl w:val="0"/>
          <w:numId w:val="33"/>
        </w:numPr>
        <w:bidi/>
        <w:ind w:left="141" w:hanging="65"/>
        <w:rPr>
          <w:rFonts w:ascii="Simplified Arabic" w:eastAsia="Calibri" w:hAnsi="Simplified Arabic" w:cs="Simplified Arabic"/>
          <w:b/>
          <w:sz w:val="28"/>
          <w:szCs w:val="28"/>
          <w:rtl/>
        </w:rPr>
      </w:pPr>
      <w:r w:rsidRPr="00EA4E3D">
        <w:rPr>
          <w:rFonts w:ascii="Simplified Arabic" w:eastAsia="Calibri" w:hAnsi="Simplified Arabic" w:cs="Simplified Arabic"/>
          <w:b/>
          <w:sz w:val="28"/>
          <w:szCs w:val="28"/>
          <w:rtl/>
        </w:rPr>
        <w:t>يتمثل الهدف الرئيسي للدورة الموازية في زيادة تفهم ودعم وسائط الإعلام لأولويات أ</w:t>
      </w:r>
      <w:r w:rsidR="00B50F15">
        <w:rPr>
          <w:rFonts w:ascii="Simplified Arabic" w:eastAsia="Calibri" w:hAnsi="Simplified Arabic" w:cs="Simplified Arabic" w:hint="cs"/>
          <w:b/>
          <w:sz w:val="28"/>
          <w:szCs w:val="28"/>
          <w:rtl/>
        </w:rPr>
        <w:t>جندة</w:t>
      </w:r>
      <w:r w:rsidRPr="00EA4E3D">
        <w:rPr>
          <w:rFonts w:ascii="Simplified Arabic" w:eastAsia="Calibri" w:hAnsi="Simplified Arabic" w:cs="Simplified Arabic"/>
          <w:b/>
          <w:sz w:val="28"/>
          <w:szCs w:val="28"/>
          <w:rtl/>
        </w:rPr>
        <w:t xml:space="preserve"> الاتحاد الأفريقي 2063، وذلك بإشراك</w:t>
      </w:r>
      <w:r w:rsidR="00B50F15">
        <w:rPr>
          <w:rFonts w:ascii="Simplified Arabic" w:eastAsia="Calibri" w:hAnsi="Simplified Arabic" w:cs="Simplified Arabic" w:hint="cs"/>
          <w:b/>
          <w:sz w:val="28"/>
          <w:szCs w:val="28"/>
          <w:rtl/>
        </w:rPr>
        <w:t xml:space="preserve"> هذه الوسائط</w:t>
      </w:r>
      <w:r w:rsidRPr="00EA4E3D">
        <w:rPr>
          <w:rFonts w:ascii="Simplified Arabic" w:eastAsia="Calibri" w:hAnsi="Simplified Arabic" w:cs="Simplified Arabic"/>
          <w:b/>
          <w:sz w:val="28"/>
          <w:szCs w:val="28"/>
          <w:rtl/>
        </w:rPr>
        <w:t xml:space="preserve"> </w:t>
      </w:r>
      <w:r w:rsidR="00B50F15">
        <w:rPr>
          <w:rFonts w:ascii="Simplified Arabic" w:eastAsia="Calibri" w:hAnsi="Simplified Arabic" w:cs="Simplified Arabic" w:hint="cs"/>
          <w:b/>
          <w:sz w:val="28"/>
          <w:szCs w:val="28"/>
          <w:rtl/>
        </w:rPr>
        <w:t>كشركاء إنمائيين</w:t>
      </w:r>
      <w:r w:rsidRPr="00EA4E3D">
        <w:rPr>
          <w:rFonts w:ascii="Simplified Arabic" w:eastAsia="Calibri" w:hAnsi="Simplified Arabic" w:cs="Simplified Arabic"/>
          <w:b/>
          <w:sz w:val="28"/>
          <w:szCs w:val="28"/>
          <w:rtl/>
        </w:rPr>
        <w:t xml:space="preserve"> وتشجيعهم على زيادة الدعاية للأنشطة المنفذة في المنطقة.</w:t>
      </w:r>
      <w:r w:rsidRPr="00EA4E3D">
        <w:rPr>
          <w:rFonts w:ascii="Simplified Arabic" w:eastAsia="Calibri" w:hAnsi="Simplified Arabic" w:cs="Simplified Arabic" w:hint="cs"/>
          <w:b/>
          <w:sz w:val="28"/>
          <w:szCs w:val="28"/>
          <w:rtl/>
        </w:rPr>
        <w:t xml:space="preserve"> </w:t>
      </w:r>
    </w:p>
    <w:p w:rsidR="00DD588A" w:rsidRPr="007D71C1" w:rsidRDefault="00DD588A" w:rsidP="00EF264D">
      <w:pPr>
        <w:bidi/>
        <w:ind w:left="141" w:hanging="65"/>
        <w:rPr>
          <w:rFonts w:ascii="Simplified Arabic" w:eastAsia="Calibri" w:hAnsi="Simplified Arabic" w:cs="Simplified Arabic"/>
          <w:bCs/>
          <w:sz w:val="28"/>
          <w:szCs w:val="28"/>
          <w:u w:val="single"/>
        </w:rPr>
      </w:pPr>
      <w:r w:rsidRPr="007D71C1">
        <w:rPr>
          <w:rFonts w:ascii="Simplified Arabic" w:eastAsia="Calibri" w:hAnsi="Simplified Arabic" w:cs="Simplified Arabic"/>
          <w:bCs/>
          <w:sz w:val="28"/>
          <w:szCs w:val="28"/>
          <w:u w:val="single"/>
          <w:rtl/>
        </w:rPr>
        <w:t xml:space="preserve">الجلسة العامة </w:t>
      </w:r>
      <w:r>
        <w:rPr>
          <w:rFonts w:ascii="Simplified Arabic" w:eastAsia="Calibri" w:hAnsi="Simplified Arabic" w:cs="Simplified Arabic" w:hint="cs"/>
          <w:bCs/>
          <w:sz w:val="28"/>
          <w:szCs w:val="28"/>
          <w:u w:val="single"/>
          <w:rtl/>
        </w:rPr>
        <w:t>الخامسة</w:t>
      </w:r>
      <w:r w:rsidRPr="007D71C1">
        <w:rPr>
          <w:rFonts w:ascii="Simplified Arabic" w:eastAsia="Calibri" w:hAnsi="Simplified Arabic" w:cs="Simplified Arabic"/>
          <w:bCs/>
          <w:sz w:val="28"/>
          <w:szCs w:val="28"/>
          <w:u w:val="single"/>
          <w:rtl/>
        </w:rPr>
        <w:t xml:space="preserve"> (الشراكات</w:t>
      </w:r>
      <w:r w:rsidRPr="007D71C1">
        <w:rPr>
          <w:rFonts w:ascii="Simplified Arabic" w:eastAsia="Calibri" w:hAnsi="Simplified Arabic" w:cs="Simplified Arabic" w:hint="cs"/>
          <w:bCs/>
          <w:sz w:val="28"/>
          <w:szCs w:val="28"/>
          <w:u w:val="single"/>
          <w:rtl/>
        </w:rPr>
        <w:t>)</w:t>
      </w:r>
    </w:p>
    <w:p w:rsidR="00DD588A" w:rsidRPr="00F14C72" w:rsidRDefault="00DD588A" w:rsidP="00DD588A">
      <w:pPr>
        <w:bidi/>
        <w:ind w:left="141" w:hanging="65"/>
        <w:rPr>
          <w:rFonts w:ascii="Simplified Arabic" w:eastAsia="Calibri" w:hAnsi="Simplified Arabic" w:cs="Simplified Arabic"/>
          <w:b/>
          <w:sz w:val="28"/>
          <w:szCs w:val="28"/>
        </w:rPr>
      </w:pPr>
    </w:p>
    <w:p w:rsidR="00DD588A" w:rsidRDefault="00DD588A" w:rsidP="00DD588A">
      <w:pPr>
        <w:bidi/>
        <w:ind w:left="141" w:hanging="65"/>
        <w:rPr>
          <w:rFonts w:ascii="Simplified Arabic" w:eastAsia="Calibri" w:hAnsi="Simplified Arabic" w:cs="Simplified Arabic"/>
          <w:bCs/>
          <w:sz w:val="28"/>
          <w:szCs w:val="28"/>
          <w:rtl/>
        </w:rPr>
      </w:pPr>
      <w:r>
        <w:rPr>
          <w:rFonts w:ascii="Simplified Arabic" w:eastAsia="Calibri" w:hAnsi="Simplified Arabic" w:cs="Simplified Arabic" w:hint="cs"/>
          <w:bCs/>
          <w:sz w:val="28"/>
          <w:szCs w:val="28"/>
          <w:rtl/>
        </w:rPr>
        <w:t>الحلول المبتكرة لتنمية أفريقيا</w:t>
      </w:r>
    </w:p>
    <w:p w:rsidR="00DD588A" w:rsidRDefault="00DD588A" w:rsidP="00DD588A">
      <w:pPr>
        <w:bidi/>
        <w:ind w:left="141" w:hanging="65"/>
        <w:rPr>
          <w:rFonts w:ascii="Simplified Arabic" w:eastAsia="Calibri" w:hAnsi="Simplified Arabic" w:cs="Simplified Arabic"/>
          <w:bCs/>
          <w:sz w:val="28"/>
          <w:szCs w:val="28"/>
          <w:rtl/>
        </w:rPr>
      </w:pPr>
    </w:p>
    <w:p w:rsidR="00DD588A" w:rsidRPr="0004096A" w:rsidRDefault="00DD588A" w:rsidP="00DD588A">
      <w:pPr>
        <w:bidi/>
        <w:ind w:left="141" w:hanging="65"/>
        <w:rPr>
          <w:rFonts w:ascii="Simplified Arabic" w:eastAsia="Calibri" w:hAnsi="Simplified Arabic" w:cs="Simplified Arabic"/>
          <w:bCs/>
          <w:sz w:val="28"/>
          <w:szCs w:val="28"/>
        </w:rPr>
      </w:pPr>
      <w:r>
        <w:rPr>
          <w:rFonts w:ascii="Simplified Arabic" w:eastAsia="Calibri" w:hAnsi="Simplified Arabic" w:cs="Simplified Arabic" w:hint="cs"/>
          <w:bCs/>
          <w:sz w:val="28"/>
          <w:szCs w:val="28"/>
          <w:rtl/>
        </w:rPr>
        <w:t>بحث</w:t>
      </w:r>
      <w:r w:rsidRPr="0004096A">
        <w:rPr>
          <w:rFonts w:ascii="Simplified Arabic" w:eastAsia="Calibri" w:hAnsi="Simplified Arabic" w:cs="Simplified Arabic"/>
          <w:bCs/>
          <w:sz w:val="28"/>
          <w:szCs w:val="28"/>
          <w:rtl/>
        </w:rPr>
        <w:t xml:space="preserve"> واعتماد</w:t>
      </w:r>
      <w:r>
        <w:rPr>
          <w:rFonts w:ascii="Simplified Arabic" w:eastAsia="Calibri" w:hAnsi="Simplified Arabic" w:cs="Simplified Arabic" w:hint="cs"/>
          <w:bCs/>
          <w:sz w:val="28"/>
          <w:szCs w:val="28"/>
          <w:rtl/>
        </w:rPr>
        <w:t xml:space="preserve"> </w:t>
      </w:r>
      <w:r w:rsidRPr="0004096A">
        <w:rPr>
          <w:rFonts w:ascii="Simplified Arabic" w:eastAsia="Calibri" w:hAnsi="Simplified Arabic" w:cs="Simplified Arabic"/>
          <w:bCs/>
          <w:sz w:val="28"/>
          <w:szCs w:val="28"/>
          <w:rtl/>
        </w:rPr>
        <w:t>الوثائق التي ستقدم إلى ال</w:t>
      </w:r>
      <w:r>
        <w:rPr>
          <w:rFonts w:ascii="Simplified Arabic" w:eastAsia="Calibri" w:hAnsi="Simplified Arabic" w:cs="Simplified Arabic" w:hint="cs"/>
          <w:bCs/>
          <w:sz w:val="28"/>
          <w:szCs w:val="28"/>
          <w:rtl/>
        </w:rPr>
        <w:t>إجتماع</w:t>
      </w:r>
      <w:r w:rsidRPr="0004096A">
        <w:rPr>
          <w:rFonts w:ascii="Simplified Arabic" w:eastAsia="Calibri" w:hAnsi="Simplified Arabic" w:cs="Simplified Arabic"/>
          <w:bCs/>
          <w:sz w:val="28"/>
          <w:szCs w:val="28"/>
          <w:rtl/>
        </w:rPr>
        <w:t xml:space="preserve"> الوزاري</w:t>
      </w:r>
      <w:r w:rsidRPr="0004096A">
        <w:rPr>
          <w:rFonts w:ascii="Simplified Arabic" w:eastAsia="Calibri" w:hAnsi="Simplified Arabic" w:cs="Simplified Arabic"/>
          <w:bCs/>
          <w:sz w:val="28"/>
          <w:szCs w:val="28"/>
        </w:rPr>
        <w:t>.</w:t>
      </w:r>
    </w:p>
    <w:p w:rsidR="00DD588A" w:rsidRDefault="00DD588A" w:rsidP="00DD588A">
      <w:pPr>
        <w:pStyle w:val="ListParagraph"/>
        <w:numPr>
          <w:ilvl w:val="0"/>
          <w:numId w:val="37"/>
        </w:numPr>
        <w:bidi/>
        <w:ind w:left="141" w:hanging="65"/>
        <w:rPr>
          <w:rFonts w:ascii="Simplified Arabic" w:eastAsia="Calibri" w:hAnsi="Simplified Arabic" w:cs="Simplified Arabic"/>
          <w:b/>
          <w:sz w:val="28"/>
          <w:szCs w:val="28"/>
        </w:rPr>
      </w:pPr>
      <w:r w:rsidRPr="0004096A">
        <w:rPr>
          <w:rFonts w:ascii="Simplified Arabic" w:eastAsia="Calibri" w:hAnsi="Simplified Arabic" w:cs="Simplified Arabic" w:hint="cs"/>
          <w:b/>
          <w:sz w:val="28"/>
          <w:szCs w:val="28"/>
          <w:rtl/>
        </w:rPr>
        <w:lastRenderedPageBreak/>
        <w:t>......</w:t>
      </w:r>
    </w:p>
    <w:p w:rsidR="00DD588A" w:rsidRPr="0004096A" w:rsidRDefault="00DD588A" w:rsidP="00DD588A">
      <w:pPr>
        <w:pStyle w:val="ListParagraph"/>
        <w:numPr>
          <w:ilvl w:val="0"/>
          <w:numId w:val="37"/>
        </w:numPr>
        <w:bidi/>
        <w:ind w:left="141" w:hanging="65"/>
        <w:rPr>
          <w:rFonts w:ascii="Simplified Arabic" w:eastAsia="Calibri" w:hAnsi="Simplified Arabic" w:cs="Simplified Arabic"/>
          <w:b/>
          <w:sz w:val="28"/>
          <w:szCs w:val="28"/>
        </w:rPr>
      </w:pPr>
      <w:r>
        <w:rPr>
          <w:rFonts w:ascii="Simplified Arabic" w:eastAsia="Calibri" w:hAnsi="Simplified Arabic" w:cs="Simplified Arabic" w:hint="cs"/>
          <w:b/>
          <w:sz w:val="28"/>
          <w:szCs w:val="28"/>
          <w:rtl/>
        </w:rPr>
        <w:t>....</w:t>
      </w:r>
    </w:p>
    <w:p w:rsidR="00DD588A" w:rsidRPr="00F14C72" w:rsidRDefault="00DD588A" w:rsidP="00DD588A">
      <w:pPr>
        <w:bidi/>
        <w:ind w:left="141" w:hanging="65"/>
        <w:rPr>
          <w:rFonts w:ascii="Simplified Arabic" w:eastAsia="Calibri" w:hAnsi="Simplified Arabic" w:cs="Simplified Arabic"/>
          <w:b/>
          <w:sz w:val="28"/>
          <w:szCs w:val="28"/>
        </w:rPr>
      </w:pPr>
      <w:r w:rsidRPr="00F14C72">
        <w:rPr>
          <w:rFonts w:ascii="Simplified Arabic" w:eastAsia="Calibri" w:hAnsi="Simplified Arabic" w:cs="Simplified Arabic"/>
          <w:b/>
          <w:sz w:val="28"/>
          <w:szCs w:val="28"/>
          <w:rtl/>
        </w:rPr>
        <w:t>اختتام الاجتماع</w:t>
      </w:r>
    </w:p>
    <w:p w:rsidR="00DD588A" w:rsidRPr="0004096A" w:rsidRDefault="00DD588A" w:rsidP="00DD588A">
      <w:pPr>
        <w:pStyle w:val="ListParagraph"/>
        <w:numPr>
          <w:ilvl w:val="0"/>
          <w:numId w:val="37"/>
        </w:numPr>
        <w:bidi/>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w:t>
      </w:r>
    </w:p>
    <w:p w:rsidR="000F3570" w:rsidRPr="0004096A" w:rsidRDefault="000F3570" w:rsidP="00DD588A">
      <w:pPr>
        <w:bidi/>
        <w:ind w:left="141" w:hanging="65"/>
        <w:rPr>
          <w:rFonts w:ascii="Simplified Arabic" w:hAnsi="Simplified Arabic" w:cs="Simplified Arabic"/>
          <w:b/>
          <w:bCs/>
          <w:sz w:val="28"/>
          <w:szCs w:val="28"/>
          <w:rtl/>
          <w:lang w:bidi="ar-EG"/>
        </w:rPr>
      </w:pPr>
    </w:p>
    <w:sectPr w:rsidR="000F3570" w:rsidRPr="0004096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D9C" w:rsidRDefault="00430D9C" w:rsidP="004D0DDF">
      <w:r>
        <w:separator/>
      </w:r>
    </w:p>
  </w:endnote>
  <w:endnote w:type="continuationSeparator" w:id="0">
    <w:p w:rsidR="00430D9C" w:rsidRDefault="00430D9C" w:rsidP="004D0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altName w:val="Times New Roman"/>
    <w:charset w:val="00"/>
    <w:family w:val="roman"/>
    <w:pitch w:val="variable"/>
    <w:sig w:usb0="00000000"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0792247"/>
      <w:docPartObj>
        <w:docPartGallery w:val="Page Numbers (Bottom of Page)"/>
        <w:docPartUnique/>
      </w:docPartObj>
    </w:sdtPr>
    <w:sdtEndPr>
      <w:rPr>
        <w:noProof/>
      </w:rPr>
    </w:sdtEndPr>
    <w:sdtContent>
      <w:p w:rsidR="00CC7172" w:rsidRDefault="00CC7172">
        <w:pPr>
          <w:pStyle w:val="Footer"/>
          <w:jc w:val="center"/>
        </w:pPr>
        <w:r>
          <w:fldChar w:fldCharType="begin"/>
        </w:r>
        <w:r>
          <w:instrText xml:space="preserve"> PAGE   \* MERGEFORMAT </w:instrText>
        </w:r>
        <w:r>
          <w:fldChar w:fldCharType="separate"/>
        </w:r>
        <w:r w:rsidR="00AA431D">
          <w:rPr>
            <w:noProof/>
          </w:rPr>
          <w:t>2</w:t>
        </w:r>
        <w:r>
          <w:rPr>
            <w:noProof/>
          </w:rPr>
          <w:fldChar w:fldCharType="end"/>
        </w:r>
      </w:p>
    </w:sdtContent>
  </w:sdt>
  <w:p w:rsidR="00CC7172" w:rsidRDefault="00CC71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D9C" w:rsidRDefault="00430D9C" w:rsidP="004D0DDF">
      <w:r>
        <w:separator/>
      </w:r>
    </w:p>
  </w:footnote>
  <w:footnote w:type="continuationSeparator" w:id="0">
    <w:p w:rsidR="00430D9C" w:rsidRDefault="00430D9C" w:rsidP="004D0DDF">
      <w:r>
        <w:continuationSeparator/>
      </w:r>
    </w:p>
  </w:footnote>
  <w:footnote w:id="1">
    <w:p w:rsidR="00D25254" w:rsidRPr="00A0019E" w:rsidRDefault="00D25254" w:rsidP="00D25254">
      <w:pPr>
        <w:pStyle w:val="FootnoteText"/>
        <w:bidi/>
        <w:rPr>
          <w:rtl/>
          <w:lang w:bidi="ar-EG"/>
        </w:rPr>
      </w:pPr>
      <w:r w:rsidRPr="00A0019E">
        <w:rPr>
          <w:rFonts w:hint="cs"/>
          <w:rtl/>
        </w:rPr>
        <w:t>(</w:t>
      </w:r>
      <w:r w:rsidRPr="00A0019E">
        <w:rPr>
          <w:rStyle w:val="FootnoteReference"/>
        </w:rPr>
        <w:footnoteRef/>
      </w:r>
      <w:r w:rsidRPr="00A0019E">
        <w:rPr>
          <w:rFonts w:hint="cs"/>
          <w:rtl/>
        </w:rPr>
        <w:t>)</w:t>
      </w:r>
      <w:r>
        <w:rPr>
          <w:rFonts w:hint="cs"/>
          <w:rtl/>
        </w:rPr>
        <w:t xml:space="preserve"> فرق استجابة لحوادث أمن الفضاء الإلكتروني وفرق لمواجهة الطوارئ الحاسوبية.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910AC"/>
    <w:multiLevelType w:val="hybridMultilevel"/>
    <w:tmpl w:val="36604E1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E729CD"/>
    <w:multiLevelType w:val="hybridMultilevel"/>
    <w:tmpl w:val="567C547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FC716A"/>
    <w:multiLevelType w:val="hybridMultilevel"/>
    <w:tmpl w:val="31528230"/>
    <w:lvl w:ilvl="0" w:tplc="62F6EA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806CF"/>
    <w:multiLevelType w:val="multilevel"/>
    <w:tmpl w:val="E918D5E0"/>
    <w:lvl w:ilvl="0">
      <w:start w:val="1"/>
      <w:numFmt w:val="lowerRoman"/>
      <w:lvlText w:val="(%1)"/>
      <w:lvlJc w:val="left"/>
      <w:pPr>
        <w:ind w:left="416" w:hanging="360"/>
      </w:pPr>
      <w:rPr>
        <w:rFonts w:hint="default"/>
        <w:b w:val="0"/>
        <w:i w:val="0"/>
        <w:color w:val="auto"/>
        <w:sz w:val="24"/>
        <w:u w:val="none"/>
      </w:rPr>
    </w:lvl>
    <w:lvl w:ilvl="1">
      <w:start w:val="1"/>
      <w:numFmt w:val="lowerRoman"/>
      <w:lvlText w:val="%2."/>
      <w:lvlJc w:val="left"/>
      <w:pPr>
        <w:ind w:left="848" w:hanging="432"/>
      </w:pPr>
      <w:rPr>
        <w:rFonts w:hint="default"/>
      </w:rPr>
    </w:lvl>
    <w:lvl w:ilvl="2">
      <w:start w:val="1"/>
      <w:numFmt w:val="decimal"/>
      <w:lvlText w:val="%1.%2.%3."/>
      <w:lvlJc w:val="left"/>
      <w:pPr>
        <w:ind w:left="1280" w:hanging="504"/>
      </w:pPr>
      <w:rPr>
        <w:rFonts w:hint="default"/>
      </w:rPr>
    </w:lvl>
    <w:lvl w:ilvl="3">
      <w:start w:val="1"/>
      <w:numFmt w:val="lowerRoman"/>
      <w:lvlText w:val="%4."/>
      <w:lvlJc w:val="left"/>
      <w:pPr>
        <w:ind w:left="1784" w:hanging="648"/>
      </w:pPr>
      <w:rPr>
        <w:rFonts w:hint="default"/>
      </w:rPr>
    </w:lvl>
    <w:lvl w:ilvl="4">
      <w:start w:val="1"/>
      <w:numFmt w:val="decimal"/>
      <w:lvlText w:val="%1.%2.%3.%4.%5."/>
      <w:lvlJc w:val="left"/>
      <w:pPr>
        <w:ind w:left="2288" w:hanging="792"/>
      </w:pPr>
      <w:rPr>
        <w:rFonts w:hint="default"/>
      </w:rPr>
    </w:lvl>
    <w:lvl w:ilvl="5">
      <w:start w:val="1"/>
      <w:numFmt w:val="decimal"/>
      <w:lvlText w:val="%1.%2.%3.%4.%5.%6."/>
      <w:lvlJc w:val="left"/>
      <w:pPr>
        <w:ind w:left="2792" w:hanging="936"/>
      </w:pPr>
      <w:rPr>
        <w:rFonts w:hint="default"/>
      </w:rPr>
    </w:lvl>
    <w:lvl w:ilvl="6">
      <w:start w:val="1"/>
      <w:numFmt w:val="decimal"/>
      <w:lvlText w:val="%1.%2.%3.%4.%5.%6.%7."/>
      <w:lvlJc w:val="left"/>
      <w:pPr>
        <w:ind w:left="3296" w:hanging="1080"/>
      </w:pPr>
      <w:rPr>
        <w:rFonts w:hint="default"/>
      </w:rPr>
    </w:lvl>
    <w:lvl w:ilvl="7">
      <w:start w:val="1"/>
      <w:numFmt w:val="decimal"/>
      <w:lvlText w:val="%1.%2.%3.%4.%5.%6.%7.%8."/>
      <w:lvlJc w:val="left"/>
      <w:pPr>
        <w:ind w:left="3800" w:hanging="1224"/>
      </w:pPr>
      <w:rPr>
        <w:rFonts w:hint="default"/>
      </w:rPr>
    </w:lvl>
    <w:lvl w:ilvl="8">
      <w:start w:val="1"/>
      <w:numFmt w:val="decimal"/>
      <w:lvlText w:val="%1.%2.%3.%4.%5.%6.%7.%8.%9."/>
      <w:lvlJc w:val="left"/>
      <w:pPr>
        <w:ind w:left="4376" w:hanging="1440"/>
      </w:pPr>
      <w:rPr>
        <w:rFonts w:hint="default"/>
      </w:rPr>
    </w:lvl>
  </w:abstractNum>
  <w:abstractNum w:abstractNumId="4" w15:restartNumberingAfterBreak="0">
    <w:nsid w:val="1DC002B6"/>
    <w:multiLevelType w:val="hybridMultilevel"/>
    <w:tmpl w:val="58DC51B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E380C3B"/>
    <w:multiLevelType w:val="hybridMultilevel"/>
    <w:tmpl w:val="4E1E41A4"/>
    <w:lvl w:ilvl="0" w:tplc="CEE6CCCC">
      <w:start w:val="58"/>
      <w:numFmt w:val="bullet"/>
      <w:lvlText w:val=""/>
      <w:lvlJc w:val="left"/>
      <w:pPr>
        <w:ind w:left="720" w:hanging="360"/>
      </w:pPr>
      <w:rPr>
        <w:rFonts w:ascii="Symbol" w:eastAsia="Calibr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5D1069"/>
    <w:multiLevelType w:val="hybridMultilevel"/>
    <w:tmpl w:val="48B48A7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F2D3FDF"/>
    <w:multiLevelType w:val="hybridMultilevel"/>
    <w:tmpl w:val="35A0A01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32441BC"/>
    <w:multiLevelType w:val="hybridMultilevel"/>
    <w:tmpl w:val="B936FF1E"/>
    <w:lvl w:ilvl="0" w:tplc="C8364C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4249C9"/>
    <w:multiLevelType w:val="hybridMultilevel"/>
    <w:tmpl w:val="0CEE8CEE"/>
    <w:lvl w:ilvl="0" w:tplc="6EC4EAB6">
      <w:start w:val="1"/>
      <w:numFmt w:val="decimal"/>
      <w:lvlText w:val="%1)"/>
      <w:lvlJc w:val="left"/>
      <w:pPr>
        <w:ind w:left="436" w:hanging="360"/>
      </w:pPr>
      <w:rPr>
        <w:rFonts w:hint="default"/>
      </w:r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10" w15:restartNumberingAfterBreak="0">
    <w:nsid w:val="24A87467"/>
    <w:multiLevelType w:val="hybridMultilevel"/>
    <w:tmpl w:val="16A652B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760363E"/>
    <w:multiLevelType w:val="hybridMultilevel"/>
    <w:tmpl w:val="0F42A8EC"/>
    <w:lvl w:ilvl="0" w:tplc="AB8EE4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E5A749B"/>
    <w:multiLevelType w:val="hybridMultilevel"/>
    <w:tmpl w:val="6FF0AB30"/>
    <w:lvl w:ilvl="0" w:tplc="22E888A8">
      <w:start w:val="1"/>
      <w:numFmt w:val="decimal"/>
      <w:lvlText w:val="%1."/>
      <w:lvlJc w:val="left"/>
      <w:pPr>
        <w:ind w:left="720" w:hanging="360"/>
      </w:pPr>
      <w:rPr>
        <w:rFonts w:ascii="Arial" w:hAnsi="Arial" w:hint="default"/>
        <w:b w:val="0"/>
        <w:color w:val="2222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17D38B4"/>
    <w:multiLevelType w:val="hybridMultilevel"/>
    <w:tmpl w:val="3B30198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19965FC"/>
    <w:multiLevelType w:val="hybridMultilevel"/>
    <w:tmpl w:val="62E8F9E4"/>
    <w:lvl w:ilvl="0" w:tplc="32E25050">
      <w:start w:val="1"/>
      <w:numFmt w:val="lowerRoman"/>
      <w:lvlText w:val="%1."/>
      <w:lvlJc w:val="left"/>
      <w:pPr>
        <w:ind w:left="1287" w:hanging="360"/>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32621953"/>
    <w:multiLevelType w:val="hybridMultilevel"/>
    <w:tmpl w:val="1A5466FE"/>
    <w:lvl w:ilvl="0" w:tplc="D87A59C4">
      <w:start w:val="1"/>
      <w:numFmt w:val="upperRoman"/>
      <w:lvlText w:val="%1."/>
      <w:lvlJc w:val="left"/>
      <w:pPr>
        <w:tabs>
          <w:tab w:val="num" w:pos="1287"/>
        </w:tabs>
        <w:ind w:left="1287" w:hanging="567"/>
      </w:pPr>
      <w:rPr>
        <w:rFonts w:ascii="Arial" w:hAnsi="Arial" w:cs="Times New Roman" w:hint="default"/>
        <w:b/>
        <w:i w:val="0"/>
        <w:strike w:val="0"/>
        <w:dstrike w:val="0"/>
        <w:color w:val="auto"/>
        <w:sz w:val="24"/>
        <w:szCs w:val="28"/>
        <w:u w:val="none"/>
        <w:effect w:val="none"/>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15:restartNumberingAfterBreak="0">
    <w:nsid w:val="331D2195"/>
    <w:multiLevelType w:val="hybridMultilevel"/>
    <w:tmpl w:val="3CF84950"/>
    <w:lvl w:ilvl="0" w:tplc="E54426B4">
      <w:start w:val="3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76016F2"/>
    <w:multiLevelType w:val="hybridMultilevel"/>
    <w:tmpl w:val="EFD697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05481A"/>
    <w:multiLevelType w:val="hybridMultilevel"/>
    <w:tmpl w:val="914467D0"/>
    <w:lvl w:ilvl="0" w:tplc="2EBC2DCE">
      <w:start w:val="1"/>
      <w:numFmt w:val="decimal"/>
      <w:lvlText w:val="%1."/>
      <w:lvlJc w:val="left"/>
      <w:pPr>
        <w:ind w:left="720" w:hanging="360"/>
      </w:pPr>
      <w:rPr>
        <w:rFonts w:ascii="Arial" w:hAnsi="Arial" w:hint="default"/>
        <w:b w:val="0"/>
        <w:color w:val="222222"/>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44A7BF3"/>
    <w:multiLevelType w:val="hybridMultilevel"/>
    <w:tmpl w:val="1D7801CE"/>
    <w:lvl w:ilvl="0" w:tplc="38DE2F54">
      <w:start w:val="1"/>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7054FA6"/>
    <w:multiLevelType w:val="hybridMultilevel"/>
    <w:tmpl w:val="CC40573C"/>
    <w:lvl w:ilvl="0" w:tplc="658064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D13DE9"/>
    <w:multiLevelType w:val="hybridMultilevel"/>
    <w:tmpl w:val="8C200F1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8D673EA"/>
    <w:multiLevelType w:val="hybridMultilevel"/>
    <w:tmpl w:val="4F9682F4"/>
    <w:lvl w:ilvl="0" w:tplc="39F24348">
      <w:start w:val="1"/>
      <w:numFmt w:val="decimal"/>
      <w:lvlText w:val="%1."/>
      <w:lvlJc w:val="left"/>
      <w:pPr>
        <w:tabs>
          <w:tab w:val="num" w:pos="720"/>
        </w:tabs>
        <w:ind w:left="0" w:firstLine="0"/>
      </w:pPr>
      <w:rPr>
        <w:rFonts w:ascii="Arial" w:hAnsi="Arial" w:cs="Arial" w:hint="default"/>
        <w:b w:val="0"/>
        <w:i w:val="0"/>
      </w:rPr>
    </w:lvl>
    <w:lvl w:ilvl="1" w:tplc="040C0019">
      <w:start w:val="1"/>
      <w:numFmt w:val="bullet"/>
      <w:lvlText w:val=""/>
      <w:lvlJc w:val="left"/>
      <w:pPr>
        <w:tabs>
          <w:tab w:val="num" w:pos="1440"/>
        </w:tabs>
        <w:ind w:left="1440" w:hanging="360"/>
      </w:pPr>
      <w:rPr>
        <w:rFonts w:ascii="Symbol" w:hAnsi="Symbol" w:hint="default"/>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3" w15:restartNumberingAfterBreak="0">
    <w:nsid w:val="4BA42682"/>
    <w:multiLevelType w:val="hybridMultilevel"/>
    <w:tmpl w:val="67CEE59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E943D9C"/>
    <w:multiLevelType w:val="hybridMultilevel"/>
    <w:tmpl w:val="5FC4634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EDE67A6"/>
    <w:multiLevelType w:val="hybridMultilevel"/>
    <w:tmpl w:val="29EA6CB6"/>
    <w:lvl w:ilvl="0" w:tplc="01406E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76053C"/>
    <w:multiLevelType w:val="hybridMultilevel"/>
    <w:tmpl w:val="62F25438"/>
    <w:lvl w:ilvl="0" w:tplc="F6F4AA36">
      <w:start w:val="1"/>
      <w:numFmt w:val="decimal"/>
      <w:lvlText w:val="%1)"/>
      <w:lvlJc w:val="left"/>
      <w:pPr>
        <w:ind w:left="1073" w:hanging="360"/>
      </w:pPr>
      <w:rPr>
        <w:rFonts w:hint="default"/>
      </w:rPr>
    </w:lvl>
    <w:lvl w:ilvl="1" w:tplc="040C0019" w:tentative="1">
      <w:start w:val="1"/>
      <w:numFmt w:val="lowerLetter"/>
      <w:lvlText w:val="%2."/>
      <w:lvlJc w:val="left"/>
      <w:pPr>
        <w:ind w:left="1793" w:hanging="360"/>
      </w:pPr>
    </w:lvl>
    <w:lvl w:ilvl="2" w:tplc="040C001B" w:tentative="1">
      <w:start w:val="1"/>
      <w:numFmt w:val="lowerRoman"/>
      <w:lvlText w:val="%3."/>
      <w:lvlJc w:val="right"/>
      <w:pPr>
        <w:ind w:left="2513" w:hanging="180"/>
      </w:pPr>
    </w:lvl>
    <w:lvl w:ilvl="3" w:tplc="040C000F" w:tentative="1">
      <w:start w:val="1"/>
      <w:numFmt w:val="decimal"/>
      <w:lvlText w:val="%4."/>
      <w:lvlJc w:val="left"/>
      <w:pPr>
        <w:ind w:left="3233" w:hanging="360"/>
      </w:pPr>
    </w:lvl>
    <w:lvl w:ilvl="4" w:tplc="040C0019" w:tentative="1">
      <w:start w:val="1"/>
      <w:numFmt w:val="lowerLetter"/>
      <w:lvlText w:val="%5."/>
      <w:lvlJc w:val="left"/>
      <w:pPr>
        <w:ind w:left="3953" w:hanging="360"/>
      </w:pPr>
    </w:lvl>
    <w:lvl w:ilvl="5" w:tplc="040C001B" w:tentative="1">
      <w:start w:val="1"/>
      <w:numFmt w:val="lowerRoman"/>
      <w:lvlText w:val="%6."/>
      <w:lvlJc w:val="right"/>
      <w:pPr>
        <w:ind w:left="4673" w:hanging="180"/>
      </w:pPr>
    </w:lvl>
    <w:lvl w:ilvl="6" w:tplc="040C000F" w:tentative="1">
      <w:start w:val="1"/>
      <w:numFmt w:val="decimal"/>
      <w:lvlText w:val="%7."/>
      <w:lvlJc w:val="left"/>
      <w:pPr>
        <w:ind w:left="5393" w:hanging="360"/>
      </w:pPr>
    </w:lvl>
    <w:lvl w:ilvl="7" w:tplc="040C0019" w:tentative="1">
      <w:start w:val="1"/>
      <w:numFmt w:val="lowerLetter"/>
      <w:lvlText w:val="%8."/>
      <w:lvlJc w:val="left"/>
      <w:pPr>
        <w:ind w:left="6113" w:hanging="360"/>
      </w:pPr>
    </w:lvl>
    <w:lvl w:ilvl="8" w:tplc="040C001B" w:tentative="1">
      <w:start w:val="1"/>
      <w:numFmt w:val="lowerRoman"/>
      <w:lvlText w:val="%9."/>
      <w:lvlJc w:val="right"/>
      <w:pPr>
        <w:ind w:left="6833" w:hanging="180"/>
      </w:pPr>
    </w:lvl>
  </w:abstractNum>
  <w:abstractNum w:abstractNumId="27" w15:restartNumberingAfterBreak="0">
    <w:nsid w:val="509F2ABF"/>
    <w:multiLevelType w:val="hybridMultilevel"/>
    <w:tmpl w:val="432C4578"/>
    <w:lvl w:ilvl="0" w:tplc="CEE6CCCC">
      <w:start w:val="58"/>
      <w:numFmt w:val="bullet"/>
      <w:lvlText w:val=""/>
      <w:lvlJc w:val="left"/>
      <w:pPr>
        <w:ind w:left="720" w:hanging="360"/>
      </w:pPr>
      <w:rPr>
        <w:rFonts w:ascii="Symbol" w:eastAsia="Calibr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47B4BA4"/>
    <w:multiLevelType w:val="hybridMultilevel"/>
    <w:tmpl w:val="440E31C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54576D8"/>
    <w:multiLevelType w:val="hybridMultilevel"/>
    <w:tmpl w:val="B5A4E84C"/>
    <w:lvl w:ilvl="0" w:tplc="04CA30CE">
      <w:start w:val="1"/>
      <w:numFmt w:val="decimal"/>
      <w:lvlText w:val="%1)"/>
      <w:lvlJc w:val="left"/>
      <w:pPr>
        <w:ind w:left="1073" w:hanging="360"/>
      </w:pPr>
      <w:rPr>
        <w:rFonts w:hint="default"/>
      </w:rPr>
    </w:lvl>
    <w:lvl w:ilvl="1" w:tplc="040C0019" w:tentative="1">
      <w:start w:val="1"/>
      <w:numFmt w:val="lowerLetter"/>
      <w:lvlText w:val="%2."/>
      <w:lvlJc w:val="left"/>
      <w:pPr>
        <w:ind w:left="1793" w:hanging="360"/>
      </w:pPr>
    </w:lvl>
    <w:lvl w:ilvl="2" w:tplc="040C001B" w:tentative="1">
      <w:start w:val="1"/>
      <w:numFmt w:val="lowerRoman"/>
      <w:lvlText w:val="%3."/>
      <w:lvlJc w:val="right"/>
      <w:pPr>
        <w:ind w:left="2513" w:hanging="180"/>
      </w:pPr>
    </w:lvl>
    <w:lvl w:ilvl="3" w:tplc="040C000F" w:tentative="1">
      <w:start w:val="1"/>
      <w:numFmt w:val="decimal"/>
      <w:lvlText w:val="%4."/>
      <w:lvlJc w:val="left"/>
      <w:pPr>
        <w:ind w:left="3233" w:hanging="360"/>
      </w:pPr>
    </w:lvl>
    <w:lvl w:ilvl="4" w:tplc="040C0019" w:tentative="1">
      <w:start w:val="1"/>
      <w:numFmt w:val="lowerLetter"/>
      <w:lvlText w:val="%5."/>
      <w:lvlJc w:val="left"/>
      <w:pPr>
        <w:ind w:left="3953" w:hanging="360"/>
      </w:pPr>
    </w:lvl>
    <w:lvl w:ilvl="5" w:tplc="040C001B" w:tentative="1">
      <w:start w:val="1"/>
      <w:numFmt w:val="lowerRoman"/>
      <w:lvlText w:val="%6."/>
      <w:lvlJc w:val="right"/>
      <w:pPr>
        <w:ind w:left="4673" w:hanging="180"/>
      </w:pPr>
    </w:lvl>
    <w:lvl w:ilvl="6" w:tplc="040C000F" w:tentative="1">
      <w:start w:val="1"/>
      <w:numFmt w:val="decimal"/>
      <w:lvlText w:val="%7."/>
      <w:lvlJc w:val="left"/>
      <w:pPr>
        <w:ind w:left="5393" w:hanging="360"/>
      </w:pPr>
    </w:lvl>
    <w:lvl w:ilvl="7" w:tplc="040C0019" w:tentative="1">
      <w:start w:val="1"/>
      <w:numFmt w:val="lowerLetter"/>
      <w:lvlText w:val="%8."/>
      <w:lvlJc w:val="left"/>
      <w:pPr>
        <w:ind w:left="6113" w:hanging="360"/>
      </w:pPr>
    </w:lvl>
    <w:lvl w:ilvl="8" w:tplc="040C001B" w:tentative="1">
      <w:start w:val="1"/>
      <w:numFmt w:val="lowerRoman"/>
      <w:lvlText w:val="%9."/>
      <w:lvlJc w:val="right"/>
      <w:pPr>
        <w:ind w:left="6833" w:hanging="180"/>
      </w:pPr>
    </w:lvl>
  </w:abstractNum>
  <w:abstractNum w:abstractNumId="30" w15:restartNumberingAfterBreak="0">
    <w:nsid w:val="5A0C515B"/>
    <w:multiLevelType w:val="hybridMultilevel"/>
    <w:tmpl w:val="813C49C2"/>
    <w:lvl w:ilvl="0" w:tplc="62E8E144">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DFA7F47"/>
    <w:multiLevelType w:val="hybridMultilevel"/>
    <w:tmpl w:val="2ABEFE98"/>
    <w:lvl w:ilvl="0" w:tplc="2DC8DAC4">
      <w:start w:val="1"/>
      <w:numFmt w:val="decimal"/>
      <w:lvlText w:val="%1)"/>
      <w:lvlJc w:val="left"/>
      <w:pPr>
        <w:ind w:left="1215" w:hanging="360"/>
      </w:pPr>
      <w:rPr>
        <w:rFonts w:hint="default"/>
      </w:rPr>
    </w:lvl>
    <w:lvl w:ilvl="1" w:tplc="040C0019" w:tentative="1">
      <w:start w:val="1"/>
      <w:numFmt w:val="lowerLetter"/>
      <w:lvlText w:val="%2."/>
      <w:lvlJc w:val="left"/>
      <w:pPr>
        <w:ind w:left="1935" w:hanging="360"/>
      </w:pPr>
    </w:lvl>
    <w:lvl w:ilvl="2" w:tplc="040C001B" w:tentative="1">
      <w:start w:val="1"/>
      <w:numFmt w:val="lowerRoman"/>
      <w:lvlText w:val="%3."/>
      <w:lvlJc w:val="right"/>
      <w:pPr>
        <w:ind w:left="2655" w:hanging="180"/>
      </w:pPr>
    </w:lvl>
    <w:lvl w:ilvl="3" w:tplc="040C000F" w:tentative="1">
      <w:start w:val="1"/>
      <w:numFmt w:val="decimal"/>
      <w:lvlText w:val="%4."/>
      <w:lvlJc w:val="left"/>
      <w:pPr>
        <w:ind w:left="3375" w:hanging="360"/>
      </w:pPr>
    </w:lvl>
    <w:lvl w:ilvl="4" w:tplc="040C0019" w:tentative="1">
      <w:start w:val="1"/>
      <w:numFmt w:val="lowerLetter"/>
      <w:lvlText w:val="%5."/>
      <w:lvlJc w:val="left"/>
      <w:pPr>
        <w:ind w:left="4095" w:hanging="360"/>
      </w:pPr>
    </w:lvl>
    <w:lvl w:ilvl="5" w:tplc="040C001B" w:tentative="1">
      <w:start w:val="1"/>
      <w:numFmt w:val="lowerRoman"/>
      <w:lvlText w:val="%6."/>
      <w:lvlJc w:val="right"/>
      <w:pPr>
        <w:ind w:left="4815" w:hanging="180"/>
      </w:pPr>
    </w:lvl>
    <w:lvl w:ilvl="6" w:tplc="040C000F" w:tentative="1">
      <w:start w:val="1"/>
      <w:numFmt w:val="decimal"/>
      <w:lvlText w:val="%7."/>
      <w:lvlJc w:val="left"/>
      <w:pPr>
        <w:ind w:left="5535" w:hanging="360"/>
      </w:pPr>
    </w:lvl>
    <w:lvl w:ilvl="7" w:tplc="040C0019" w:tentative="1">
      <w:start w:val="1"/>
      <w:numFmt w:val="lowerLetter"/>
      <w:lvlText w:val="%8."/>
      <w:lvlJc w:val="left"/>
      <w:pPr>
        <w:ind w:left="6255" w:hanging="360"/>
      </w:pPr>
    </w:lvl>
    <w:lvl w:ilvl="8" w:tplc="040C001B" w:tentative="1">
      <w:start w:val="1"/>
      <w:numFmt w:val="lowerRoman"/>
      <w:lvlText w:val="%9."/>
      <w:lvlJc w:val="right"/>
      <w:pPr>
        <w:ind w:left="6975" w:hanging="180"/>
      </w:pPr>
    </w:lvl>
  </w:abstractNum>
  <w:abstractNum w:abstractNumId="32" w15:restartNumberingAfterBreak="0">
    <w:nsid w:val="60D21C6F"/>
    <w:multiLevelType w:val="hybridMultilevel"/>
    <w:tmpl w:val="B428DD74"/>
    <w:lvl w:ilvl="0" w:tplc="9EEEC096">
      <w:start w:val="6"/>
      <w:numFmt w:val="bullet"/>
      <w:lvlText w:val=""/>
      <w:lvlJc w:val="left"/>
      <w:pPr>
        <w:ind w:left="720" w:hanging="360"/>
      </w:pPr>
      <w:rPr>
        <w:rFonts w:ascii="Symbol" w:eastAsia="Times New Roman" w:hAnsi="Symbol"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023DA7"/>
    <w:multiLevelType w:val="hybridMultilevel"/>
    <w:tmpl w:val="7A78E924"/>
    <w:lvl w:ilvl="0" w:tplc="C8F6072A">
      <w:start w:val="1"/>
      <w:numFmt w:val="upperLetter"/>
      <w:lvlText w:val="%1."/>
      <w:lvlJc w:val="left"/>
      <w:pPr>
        <w:ind w:left="720" w:hanging="360"/>
      </w:pPr>
      <w:rPr>
        <w:rFonts w:ascii="Arial" w:hAnsi="Arial" w:cs="Arial"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E72CB4"/>
    <w:multiLevelType w:val="hybridMultilevel"/>
    <w:tmpl w:val="252A38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5AF1CEB"/>
    <w:multiLevelType w:val="hybridMultilevel"/>
    <w:tmpl w:val="43CEB71C"/>
    <w:lvl w:ilvl="0" w:tplc="6568CC2A">
      <w:start w:val="1"/>
      <w:numFmt w:val="decimal"/>
      <w:lvlText w:val="%1)"/>
      <w:lvlJc w:val="left"/>
      <w:pPr>
        <w:ind w:left="1080" w:hanging="720"/>
      </w:pPr>
      <w:rPr>
        <w:rFonts w:ascii="Simplified Arabic" w:eastAsiaTheme="majorEastAsia"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31122C"/>
    <w:multiLevelType w:val="hybridMultilevel"/>
    <w:tmpl w:val="7B8AE3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9A86EEF"/>
    <w:multiLevelType w:val="hybridMultilevel"/>
    <w:tmpl w:val="5C082966"/>
    <w:lvl w:ilvl="0" w:tplc="E946BCB8">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1"/>
  </w:num>
  <w:num w:numId="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5"/>
  </w:num>
  <w:num w:numId="6">
    <w:abstractNumId w:val="14"/>
  </w:num>
  <w:num w:numId="7">
    <w:abstractNumId w:val="28"/>
  </w:num>
  <w:num w:numId="8">
    <w:abstractNumId w:val="6"/>
  </w:num>
  <w:num w:numId="9">
    <w:abstractNumId w:val="33"/>
  </w:num>
  <w:num w:numId="10">
    <w:abstractNumId w:val="11"/>
  </w:num>
  <w:num w:numId="11">
    <w:abstractNumId w:val="26"/>
  </w:num>
  <w:num w:numId="12">
    <w:abstractNumId w:val="5"/>
  </w:num>
  <w:num w:numId="13">
    <w:abstractNumId w:val="7"/>
  </w:num>
  <w:num w:numId="14">
    <w:abstractNumId w:val="10"/>
  </w:num>
  <w:num w:numId="15">
    <w:abstractNumId w:val="1"/>
  </w:num>
  <w:num w:numId="16">
    <w:abstractNumId w:val="16"/>
  </w:num>
  <w:num w:numId="17">
    <w:abstractNumId w:val="36"/>
  </w:num>
  <w:num w:numId="18">
    <w:abstractNumId w:val="37"/>
  </w:num>
  <w:num w:numId="19">
    <w:abstractNumId w:val="35"/>
  </w:num>
  <w:num w:numId="20">
    <w:abstractNumId w:val="0"/>
  </w:num>
  <w:num w:numId="21">
    <w:abstractNumId w:val="29"/>
  </w:num>
  <w:num w:numId="22">
    <w:abstractNumId w:val="27"/>
  </w:num>
  <w:num w:numId="23">
    <w:abstractNumId w:val="21"/>
  </w:num>
  <w:num w:numId="24">
    <w:abstractNumId w:val="3"/>
  </w:num>
  <w:num w:numId="25">
    <w:abstractNumId w:val="17"/>
  </w:num>
  <w:num w:numId="26">
    <w:abstractNumId w:val="30"/>
  </w:num>
  <w:num w:numId="27">
    <w:abstractNumId w:val="2"/>
  </w:num>
  <w:num w:numId="28">
    <w:abstractNumId w:val="25"/>
  </w:num>
  <w:num w:numId="29">
    <w:abstractNumId w:val="13"/>
  </w:num>
  <w:num w:numId="30">
    <w:abstractNumId w:val="34"/>
  </w:num>
  <w:num w:numId="31">
    <w:abstractNumId w:val="20"/>
  </w:num>
  <w:num w:numId="32">
    <w:abstractNumId w:val="8"/>
  </w:num>
  <w:num w:numId="33">
    <w:abstractNumId w:val="18"/>
  </w:num>
  <w:num w:numId="34">
    <w:abstractNumId w:val="23"/>
  </w:num>
  <w:num w:numId="35">
    <w:abstractNumId w:val="9"/>
  </w:num>
  <w:num w:numId="36">
    <w:abstractNumId w:val="24"/>
  </w:num>
  <w:num w:numId="37">
    <w:abstractNumId w:val="12"/>
  </w:num>
  <w:num w:numId="38">
    <w:abstractNumId w:val="4"/>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FAD"/>
    <w:rsid w:val="0004096A"/>
    <w:rsid w:val="000F3570"/>
    <w:rsid w:val="00101192"/>
    <w:rsid w:val="00224FEB"/>
    <w:rsid w:val="00342A30"/>
    <w:rsid w:val="0040738A"/>
    <w:rsid w:val="00415B29"/>
    <w:rsid w:val="00430D9C"/>
    <w:rsid w:val="004C7E50"/>
    <w:rsid w:val="004D0DDF"/>
    <w:rsid w:val="00522C2B"/>
    <w:rsid w:val="0053165F"/>
    <w:rsid w:val="00576EE1"/>
    <w:rsid w:val="005B00D3"/>
    <w:rsid w:val="00604777"/>
    <w:rsid w:val="00702D9F"/>
    <w:rsid w:val="00770206"/>
    <w:rsid w:val="007D71C1"/>
    <w:rsid w:val="00974925"/>
    <w:rsid w:val="00992E2A"/>
    <w:rsid w:val="009A21EC"/>
    <w:rsid w:val="00A066B3"/>
    <w:rsid w:val="00A21312"/>
    <w:rsid w:val="00A3406C"/>
    <w:rsid w:val="00AA431D"/>
    <w:rsid w:val="00AB10C5"/>
    <w:rsid w:val="00AC38D1"/>
    <w:rsid w:val="00B30B8F"/>
    <w:rsid w:val="00B44862"/>
    <w:rsid w:val="00B50F15"/>
    <w:rsid w:val="00B75D8F"/>
    <w:rsid w:val="00B76F4B"/>
    <w:rsid w:val="00BC3B0C"/>
    <w:rsid w:val="00C054A5"/>
    <w:rsid w:val="00C91756"/>
    <w:rsid w:val="00CC7172"/>
    <w:rsid w:val="00CE0FAD"/>
    <w:rsid w:val="00D25254"/>
    <w:rsid w:val="00D45343"/>
    <w:rsid w:val="00D65207"/>
    <w:rsid w:val="00DD588A"/>
    <w:rsid w:val="00E22982"/>
    <w:rsid w:val="00E33CC0"/>
    <w:rsid w:val="00EA4E3D"/>
    <w:rsid w:val="00EC3E41"/>
    <w:rsid w:val="00ED03A8"/>
    <w:rsid w:val="00EF264D"/>
    <w:rsid w:val="00F14C7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2C893F-EDCB-471D-8E97-C9B394F13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FA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224FEB"/>
    <w:pPr>
      <w:keepNext/>
      <w:spacing w:before="240" w:after="60" w:line="276" w:lineRule="auto"/>
      <w:outlineLvl w:val="0"/>
    </w:pPr>
    <w:rPr>
      <w:rFonts w:ascii="Cambria" w:hAnsi="Cambria"/>
      <w:b/>
      <w:bCs/>
      <w:kern w:val="32"/>
      <w:sz w:val="32"/>
      <w:szCs w:val="3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MAIN CONTENT,No Spacing1,List Paragraph Char Char Char,Indicator Text,Colorful List - Accent 11,Numbered Para 1,Bullet 1,Bullet Points,Evidence on Demand bullet points,List Paragraph12,OBC Bullet,L"/>
    <w:basedOn w:val="Normal"/>
    <w:link w:val="ListParagraphChar"/>
    <w:uiPriority w:val="34"/>
    <w:qFormat/>
    <w:rsid w:val="00CE0FAD"/>
    <w:pPr>
      <w:ind w:left="720"/>
      <w:contextualSpacing/>
    </w:pPr>
  </w:style>
  <w:style w:type="character" w:customStyle="1" w:styleId="ListParagraphChar">
    <w:name w:val="List Paragraph Char"/>
    <w:aliases w:val="Dot pt Char,F5 List Paragraph Char,List Paragraph1 Char,MAIN CONTENT Char,No Spacing1 Char,List Paragraph Char Char Char Char,Indicator Text Char,Colorful List - Accent 11 Char,Numbered Para 1 Char,Bullet 1 Char,Bullet Points Char"/>
    <w:link w:val="ListParagraph"/>
    <w:uiPriority w:val="34"/>
    <w:qFormat/>
    <w:rsid w:val="00CE0FAD"/>
    <w:rPr>
      <w:rFonts w:ascii="Times New Roman" w:eastAsia="Times New Roman" w:hAnsi="Times New Roman" w:cs="Times New Roman"/>
      <w:sz w:val="24"/>
      <w:szCs w:val="24"/>
      <w:lang w:val="en-US"/>
    </w:rPr>
  </w:style>
  <w:style w:type="paragraph" w:styleId="BodyText2">
    <w:name w:val="Body Text 2"/>
    <w:basedOn w:val="Normal"/>
    <w:link w:val="BodyText2Char"/>
    <w:uiPriority w:val="99"/>
    <w:unhideWhenUsed/>
    <w:rsid w:val="00CE0FAD"/>
    <w:pPr>
      <w:jc w:val="both"/>
    </w:pPr>
    <w:rPr>
      <w:rFonts w:ascii="Arial" w:hAnsi="Arial"/>
      <w:b/>
      <w:bCs/>
      <w:sz w:val="20"/>
      <w:lang w:val="fr-FR"/>
    </w:rPr>
  </w:style>
  <w:style w:type="character" w:customStyle="1" w:styleId="BodyText2Char">
    <w:name w:val="Body Text 2 Char"/>
    <w:basedOn w:val="DefaultParagraphFont"/>
    <w:link w:val="BodyText2"/>
    <w:uiPriority w:val="99"/>
    <w:rsid w:val="00CE0FAD"/>
    <w:rPr>
      <w:rFonts w:ascii="Arial" w:eastAsia="Times New Roman" w:hAnsi="Arial" w:cs="Times New Roman"/>
      <w:b/>
      <w:bCs/>
      <w:sz w:val="20"/>
      <w:szCs w:val="24"/>
    </w:rPr>
  </w:style>
  <w:style w:type="paragraph" w:styleId="BodyText">
    <w:name w:val="Body Text"/>
    <w:basedOn w:val="Normal"/>
    <w:link w:val="BodyTextChar"/>
    <w:uiPriority w:val="99"/>
    <w:semiHidden/>
    <w:unhideWhenUsed/>
    <w:rsid w:val="00CE0FAD"/>
    <w:pPr>
      <w:spacing w:after="120"/>
    </w:pPr>
  </w:style>
  <w:style w:type="character" w:customStyle="1" w:styleId="BodyTextChar">
    <w:name w:val="Body Text Char"/>
    <w:basedOn w:val="DefaultParagraphFont"/>
    <w:link w:val="BodyText"/>
    <w:uiPriority w:val="99"/>
    <w:semiHidden/>
    <w:rsid w:val="00CE0FAD"/>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semiHidden/>
    <w:unhideWhenUsed/>
    <w:rsid w:val="00CE0FAD"/>
    <w:pPr>
      <w:spacing w:after="120"/>
      <w:ind w:left="283"/>
    </w:pPr>
  </w:style>
  <w:style w:type="character" w:customStyle="1" w:styleId="BodyTextIndentChar">
    <w:name w:val="Body Text Indent Char"/>
    <w:basedOn w:val="DefaultParagraphFont"/>
    <w:link w:val="BodyTextIndent"/>
    <w:uiPriority w:val="99"/>
    <w:semiHidden/>
    <w:rsid w:val="00CE0FAD"/>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E0FAD"/>
    <w:rPr>
      <w:rFonts w:ascii="Tahoma" w:hAnsi="Tahoma" w:cs="Tahoma"/>
      <w:sz w:val="16"/>
      <w:szCs w:val="16"/>
    </w:rPr>
  </w:style>
  <w:style w:type="character" w:customStyle="1" w:styleId="BalloonTextChar">
    <w:name w:val="Balloon Text Char"/>
    <w:basedOn w:val="DefaultParagraphFont"/>
    <w:link w:val="BalloonText"/>
    <w:uiPriority w:val="99"/>
    <w:semiHidden/>
    <w:rsid w:val="00CE0FAD"/>
    <w:rPr>
      <w:rFonts w:ascii="Tahoma" w:eastAsia="Times New Roman" w:hAnsi="Tahoma" w:cs="Tahoma"/>
      <w:sz w:val="16"/>
      <w:szCs w:val="16"/>
      <w:lang w:val="en-US"/>
    </w:rPr>
  </w:style>
  <w:style w:type="paragraph" w:styleId="Header">
    <w:name w:val="header"/>
    <w:basedOn w:val="Normal"/>
    <w:link w:val="HeaderChar"/>
    <w:uiPriority w:val="99"/>
    <w:unhideWhenUsed/>
    <w:rsid w:val="004D0DDF"/>
    <w:pPr>
      <w:tabs>
        <w:tab w:val="center" w:pos="4536"/>
        <w:tab w:val="right" w:pos="9072"/>
      </w:tabs>
    </w:pPr>
  </w:style>
  <w:style w:type="character" w:customStyle="1" w:styleId="HeaderChar">
    <w:name w:val="Header Char"/>
    <w:basedOn w:val="DefaultParagraphFont"/>
    <w:link w:val="Header"/>
    <w:uiPriority w:val="99"/>
    <w:rsid w:val="004D0DD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D0DDF"/>
    <w:pPr>
      <w:tabs>
        <w:tab w:val="center" w:pos="4536"/>
        <w:tab w:val="right" w:pos="9072"/>
      </w:tabs>
    </w:pPr>
  </w:style>
  <w:style w:type="character" w:customStyle="1" w:styleId="FooterChar">
    <w:name w:val="Footer Char"/>
    <w:basedOn w:val="DefaultParagraphFont"/>
    <w:link w:val="Footer"/>
    <w:uiPriority w:val="99"/>
    <w:rsid w:val="004D0DDF"/>
    <w:rPr>
      <w:rFonts w:ascii="Times New Roman" w:eastAsia="Times New Roman" w:hAnsi="Times New Roman" w:cs="Times New Roman"/>
      <w:sz w:val="24"/>
      <w:szCs w:val="24"/>
      <w:lang w:val="en-US"/>
    </w:rPr>
  </w:style>
  <w:style w:type="character" w:customStyle="1" w:styleId="longtext1">
    <w:name w:val="long_text1"/>
    <w:rsid w:val="00D25254"/>
    <w:rPr>
      <w:sz w:val="23"/>
      <w:szCs w:val="23"/>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ADB,fn,ft"/>
    <w:basedOn w:val="Normal"/>
    <w:link w:val="FootnoteTextChar"/>
    <w:unhideWhenUsed/>
    <w:rsid w:val="00D25254"/>
    <w:pPr>
      <w:spacing w:after="200" w:line="276" w:lineRule="auto"/>
    </w:pPr>
    <w:rPr>
      <w:rFonts w:ascii="Calibri" w:eastAsia="Calibri" w:hAnsi="Calibri"/>
      <w:sz w:val="20"/>
      <w:szCs w:val="20"/>
      <w:lang w:val="en-GB"/>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ADB Char,fn Char"/>
    <w:basedOn w:val="DefaultParagraphFont"/>
    <w:link w:val="FootnoteText"/>
    <w:rsid w:val="00D25254"/>
    <w:rPr>
      <w:rFonts w:ascii="Calibri" w:eastAsia="Calibri" w:hAnsi="Calibri" w:cs="Times New Roman"/>
      <w:sz w:val="20"/>
      <w:szCs w:val="20"/>
      <w:lang w:val="en-GB"/>
    </w:rPr>
  </w:style>
  <w:style w:type="character" w:styleId="FootnoteReference">
    <w:name w:val="footnote reference"/>
    <w:aliases w:val="Appel note de bas de p,Footnote Reference/,ftref"/>
    <w:unhideWhenUsed/>
    <w:rsid w:val="00D25254"/>
    <w:rPr>
      <w:vertAlign w:val="superscript"/>
    </w:rPr>
  </w:style>
  <w:style w:type="character" w:customStyle="1" w:styleId="Heading1Char">
    <w:name w:val="Heading 1 Char"/>
    <w:basedOn w:val="DefaultParagraphFont"/>
    <w:link w:val="Heading1"/>
    <w:uiPriority w:val="9"/>
    <w:rsid w:val="00224FEB"/>
    <w:rPr>
      <w:rFonts w:ascii="Cambria" w:eastAsia="Times New Roman" w:hAnsi="Cambria" w:cs="Times New Roman"/>
      <w:b/>
      <w:bCs/>
      <w:kern w:val="32"/>
      <w:sz w:val="32"/>
      <w:szCs w:val="32"/>
    </w:rPr>
  </w:style>
  <w:style w:type="character" w:styleId="Hyperlink">
    <w:name w:val="Hyperlink"/>
    <w:uiPriority w:val="99"/>
    <w:unhideWhenUsed/>
    <w:rsid w:val="00415B29"/>
    <w:rPr>
      <w:color w:val="0000FF"/>
      <w:u w:val="single"/>
    </w:rPr>
  </w:style>
  <w:style w:type="character" w:customStyle="1" w:styleId="hps">
    <w:name w:val="hps"/>
    <w:rsid w:val="00415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5026</Words>
  <Characters>28654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Seblu Zenebe</cp:lastModifiedBy>
  <cp:revision>2</cp:revision>
  <dcterms:created xsi:type="dcterms:W3CDTF">2017-11-22T08:33:00Z</dcterms:created>
  <dcterms:modified xsi:type="dcterms:W3CDTF">2017-11-22T08:33:00Z</dcterms:modified>
</cp:coreProperties>
</file>